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E80" w:rsidRPr="00F6550D" w:rsidRDefault="00EF760E" w:rsidP="00D26EE1">
      <w:pPr>
        <w:pStyle w:val="a3"/>
        <w:wordWrap/>
        <w:snapToGrid w:val="0"/>
        <w:rPr>
          <w:rFonts w:ascii="ＭＳ 明朝" w:hAnsi="ＭＳ 明朝"/>
          <w:sz w:val="22"/>
          <w:szCs w:val="22"/>
        </w:rPr>
      </w:pPr>
      <w:r w:rsidRPr="00F6550D">
        <w:rPr>
          <w:rFonts w:ascii="ＭＳ 明朝" w:hAnsi="ＭＳ 明朝" w:hint="eastAsia"/>
          <w:sz w:val="22"/>
          <w:szCs w:val="22"/>
        </w:rPr>
        <w:t>【</w:t>
      </w:r>
      <w:r w:rsidR="00146E80" w:rsidRPr="00F6550D">
        <w:rPr>
          <w:rFonts w:ascii="ＭＳ 明朝" w:hAnsi="ＭＳ 明朝" w:hint="eastAsia"/>
          <w:sz w:val="22"/>
          <w:szCs w:val="22"/>
        </w:rPr>
        <w:t>評議員、役員及び会計監査人に就任予定の皆様へ</w:t>
      </w:r>
      <w:r w:rsidRPr="00F6550D">
        <w:rPr>
          <w:rFonts w:ascii="ＭＳ 明朝" w:hAnsi="ＭＳ 明朝" w:hint="eastAsia"/>
          <w:sz w:val="22"/>
          <w:szCs w:val="22"/>
        </w:rPr>
        <w:t>】</w:t>
      </w:r>
    </w:p>
    <w:p w:rsidR="00146E80" w:rsidRPr="00F6550D" w:rsidRDefault="00146E80" w:rsidP="00D26EE1">
      <w:pPr>
        <w:pStyle w:val="a3"/>
        <w:wordWrap/>
        <w:snapToGrid w:val="0"/>
        <w:ind w:leftChars="100" w:left="220" w:firstLineChars="100" w:firstLine="230"/>
        <w:rPr>
          <w:rFonts w:ascii="ＭＳ 明朝" w:hAnsi="ＭＳ 明朝"/>
          <w:sz w:val="22"/>
          <w:szCs w:val="22"/>
        </w:rPr>
      </w:pPr>
      <w:r w:rsidRPr="00F6550D">
        <w:rPr>
          <w:rFonts w:ascii="ＭＳ 明朝" w:hAnsi="ＭＳ 明朝" w:hint="eastAsia"/>
          <w:sz w:val="22"/>
          <w:szCs w:val="22"/>
        </w:rPr>
        <w:t>評議員、役員（理事・監事）、会計監査人</w:t>
      </w:r>
      <w:r w:rsidR="00B02598" w:rsidRPr="00F6550D">
        <w:rPr>
          <w:rFonts w:ascii="ＭＳ 明朝" w:hAnsi="ＭＳ 明朝" w:hint="eastAsia"/>
          <w:sz w:val="22"/>
          <w:szCs w:val="22"/>
        </w:rPr>
        <w:t>への</w:t>
      </w:r>
      <w:r w:rsidRPr="00F6550D">
        <w:rPr>
          <w:rFonts w:ascii="ＭＳ 明朝" w:hAnsi="ＭＳ 明朝" w:hint="eastAsia"/>
          <w:sz w:val="22"/>
          <w:szCs w:val="22"/>
        </w:rPr>
        <w:t>就任に関しては、次の禁止</w:t>
      </w:r>
      <w:r w:rsidR="00805903" w:rsidRPr="00F6550D">
        <w:rPr>
          <w:rFonts w:ascii="ＭＳ 明朝" w:hAnsi="ＭＳ 明朝" w:hint="eastAsia"/>
          <w:sz w:val="22"/>
          <w:szCs w:val="22"/>
        </w:rPr>
        <w:t>規定等</w:t>
      </w:r>
      <w:r w:rsidRPr="00F6550D">
        <w:rPr>
          <w:rFonts w:ascii="ＭＳ 明朝" w:hAnsi="ＭＳ 明朝" w:hint="eastAsia"/>
          <w:sz w:val="22"/>
          <w:szCs w:val="22"/>
        </w:rPr>
        <w:t>があり</w:t>
      </w:r>
      <w:r w:rsidR="00EF760E" w:rsidRPr="00F6550D">
        <w:rPr>
          <w:rFonts w:ascii="ＭＳ 明朝" w:hAnsi="ＭＳ 明朝" w:hint="eastAsia"/>
          <w:sz w:val="22"/>
          <w:szCs w:val="22"/>
        </w:rPr>
        <w:t>、社会福祉法人は、評議員等の選任に当たり、候補者（就任予定者）が以下に掲げる事項に該当しないかについて確認する必要があります。</w:t>
      </w:r>
    </w:p>
    <w:p w:rsidR="00146E80" w:rsidRPr="00F6550D" w:rsidRDefault="00146E80" w:rsidP="00D26EE1">
      <w:pPr>
        <w:pStyle w:val="a3"/>
        <w:wordWrap/>
        <w:snapToGrid w:val="0"/>
        <w:ind w:firstLineChars="100" w:firstLine="230"/>
        <w:rPr>
          <w:rFonts w:ascii="ＭＳ 明朝" w:hAnsi="ＭＳ 明朝"/>
          <w:sz w:val="22"/>
          <w:szCs w:val="22"/>
        </w:rPr>
      </w:pPr>
      <w:r w:rsidRPr="00F6550D">
        <w:rPr>
          <w:rFonts w:ascii="ＭＳ 明朝" w:hAnsi="ＭＳ 明朝" w:hint="eastAsia"/>
          <w:sz w:val="22"/>
          <w:szCs w:val="22"/>
        </w:rPr>
        <w:t>①欠格</w:t>
      </w:r>
      <w:r w:rsidR="00594BC2" w:rsidRPr="00F6550D">
        <w:rPr>
          <w:rFonts w:ascii="ＭＳ 明朝" w:hAnsi="ＭＳ 明朝" w:hint="eastAsia"/>
          <w:sz w:val="22"/>
          <w:szCs w:val="22"/>
        </w:rPr>
        <w:t>事由</w:t>
      </w:r>
      <w:r w:rsidRPr="00F6550D">
        <w:rPr>
          <w:rFonts w:ascii="ＭＳ 明朝" w:hAnsi="ＭＳ 明朝" w:hint="eastAsia"/>
          <w:sz w:val="22"/>
          <w:szCs w:val="22"/>
        </w:rPr>
        <w:t>に該当しないこと</w:t>
      </w:r>
    </w:p>
    <w:p w:rsidR="00146E80" w:rsidRPr="00F6550D" w:rsidRDefault="00146E80" w:rsidP="00D26EE1">
      <w:pPr>
        <w:pStyle w:val="a3"/>
        <w:wordWrap/>
        <w:snapToGrid w:val="0"/>
        <w:ind w:firstLineChars="100" w:firstLine="230"/>
        <w:rPr>
          <w:rFonts w:ascii="ＭＳ 明朝" w:hAnsi="ＭＳ 明朝"/>
          <w:sz w:val="22"/>
          <w:szCs w:val="22"/>
        </w:rPr>
      </w:pPr>
      <w:r w:rsidRPr="00F6550D">
        <w:rPr>
          <w:rFonts w:ascii="ＭＳ 明朝" w:hAnsi="ＭＳ 明朝" w:hint="eastAsia"/>
          <w:sz w:val="22"/>
          <w:szCs w:val="22"/>
        </w:rPr>
        <w:t>②兼務の禁止</w:t>
      </w:r>
    </w:p>
    <w:p w:rsidR="00EF760E" w:rsidRPr="00F6550D" w:rsidRDefault="00146E80" w:rsidP="00D26EE1">
      <w:pPr>
        <w:pStyle w:val="a3"/>
        <w:wordWrap/>
        <w:snapToGrid w:val="0"/>
        <w:ind w:firstLineChars="100" w:firstLine="230"/>
        <w:rPr>
          <w:rFonts w:ascii="ＭＳ 明朝" w:hAnsi="ＭＳ 明朝"/>
          <w:sz w:val="22"/>
          <w:szCs w:val="22"/>
        </w:rPr>
      </w:pPr>
      <w:r w:rsidRPr="00F6550D">
        <w:rPr>
          <w:rFonts w:ascii="ＭＳ 明朝" w:hAnsi="ＭＳ 明朝" w:hint="eastAsia"/>
          <w:sz w:val="22"/>
          <w:szCs w:val="22"/>
        </w:rPr>
        <w:t>③「親族等の特殊の関係のある者」</w:t>
      </w:r>
      <w:r w:rsidR="00805903" w:rsidRPr="00F6550D">
        <w:rPr>
          <w:rFonts w:ascii="ＭＳ 明朝" w:hAnsi="ＭＳ 明朝" w:hint="eastAsia"/>
          <w:sz w:val="22"/>
          <w:szCs w:val="22"/>
        </w:rPr>
        <w:t>の禁止</w:t>
      </w:r>
    </w:p>
    <w:p w:rsidR="00EF760E" w:rsidRPr="00F6550D" w:rsidRDefault="00EF760E" w:rsidP="00D26EE1">
      <w:pPr>
        <w:pStyle w:val="a3"/>
        <w:wordWrap/>
        <w:snapToGrid w:val="0"/>
        <w:ind w:firstLineChars="100" w:firstLine="230"/>
        <w:rPr>
          <w:rFonts w:ascii="ＭＳ 明朝" w:hAnsi="ＭＳ 明朝"/>
          <w:sz w:val="22"/>
          <w:szCs w:val="22"/>
        </w:rPr>
      </w:pPr>
      <w:r w:rsidRPr="00F6550D">
        <w:rPr>
          <w:rFonts w:ascii="ＭＳ 明朝" w:hAnsi="ＭＳ 明朝" w:hint="eastAsia"/>
          <w:sz w:val="22"/>
          <w:szCs w:val="22"/>
        </w:rPr>
        <w:t>④</w:t>
      </w:r>
      <w:r w:rsidR="00146E80" w:rsidRPr="00F6550D">
        <w:rPr>
          <w:rFonts w:ascii="ＭＳ 明朝" w:hAnsi="ＭＳ 明朝" w:hint="eastAsia"/>
          <w:sz w:val="22"/>
          <w:szCs w:val="22"/>
        </w:rPr>
        <w:t>暴力団</w:t>
      </w:r>
      <w:r w:rsidR="00BD1E58" w:rsidRPr="00F6550D">
        <w:rPr>
          <w:rFonts w:ascii="ＭＳ 明朝" w:hAnsi="ＭＳ 明朝" w:hint="eastAsia"/>
          <w:sz w:val="22"/>
          <w:szCs w:val="22"/>
        </w:rPr>
        <w:t>関係者</w:t>
      </w:r>
      <w:r w:rsidR="00146E80" w:rsidRPr="00F6550D">
        <w:rPr>
          <w:rFonts w:ascii="ＭＳ 明朝" w:hAnsi="ＭＳ 明朝" w:hint="eastAsia"/>
          <w:sz w:val="22"/>
          <w:szCs w:val="22"/>
        </w:rPr>
        <w:t>でないこと</w:t>
      </w:r>
    </w:p>
    <w:p w:rsidR="00146E80" w:rsidRPr="00F6550D" w:rsidRDefault="00EF760E" w:rsidP="00D26EE1">
      <w:pPr>
        <w:pStyle w:val="a3"/>
        <w:wordWrap/>
        <w:snapToGrid w:val="0"/>
        <w:ind w:firstLineChars="100" w:firstLine="230"/>
        <w:rPr>
          <w:rFonts w:ascii="ＭＳ 明朝" w:hAnsi="ＭＳ 明朝"/>
          <w:sz w:val="22"/>
          <w:szCs w:val="22"/>
        </w:rPr>
      </w:pPr>
      <w:r w:rsidRPr="00F6550D">
        <w:rPr>
          <w:rFonts w:ascii="ＭＳ 明朝" w:hAnsi="ＭＳ 明朝" w:hint="eastAsia"/>
          <w:sz w:val="22"/>
          <w:szCs w:val="22"/>
        </w:rPr>
        <w:t>つきましては、以下の事項を確認の上、</w:t>
      </w:r>
      <w:r w:rsidR="00146E80" w:rsidRPr="00F6550D">
        <w:rPr>
          <w:rFonts w:ascii="ＭＳ 明朝" w:hAnsi="ＭＳ 明朝" w:hint="eastAsia"/>
          <w:sz w:val="22"/>
          <w:szCs w:val="22"/>
        </w:rPr>
        <w:t>申立書に記入してください。</w:t>
      </w:r>
    </w:p>
    <w:p w:rsidR="00EF760E" w:rsidRPr="00F6550D" w:rsidRDefault="00EF760E" w:rsidP="00D26EE1">
      <w:pPr>
        <w:pStyle w:val="a3"/>
        <w:wordWrap/>
        <w:snapToGrid w:val="0"/>
        <w:ind w:firstLineChars="100" w:firstLine="190"/>
        <w:rPr>
          <w:rFonts w:ascii="ＭＳ 明朝" w:hAnsi="ＭＳ 明朝"/>
          <w:sz w:val="18"/>
          <w:szCs w:val="18"/>
        </w:rPr>
      </w:pPr>
    </w:p>
    <w:p w:rsidR="006C00AC" w:rsidRPr="00F6550D" w:rsidRDefault="006C00AC" w:rsidP="00D26EE1">
      <w:pPr>
        <w:pStyle w:val="a3"/>
        <w:wordWrap/>
        <w:snapToGrid w:val="0"/>
        <w:rPr>
          <w:rFonts w:ascii="ＭＳ 明朝" w:hAnsi="ＭＳ 明朝"/>
        </w:rPr>
      </w:pPr>
      <w:r w:rsidRPr="00F6550D">
        <w:rPr>
          <w:rFonts w:ascii="ＭＳ 明朝" w:hAnsi="ＭＳ 明朝" w:hint="eastAsia"/>
        </w:rPr>
        <w:t xml:space="preserve">１　</w:t>
      </w:r>
      <w:r w:rsidR="00E84179" w:rsidRPr="00F6550D">
        <w:rPr>
          <w:rFonts w:ascii="ＭＳ 明朝" w:hAnsi="ＭＳ 明朝" w:hint="eastAsia"/>
        </w:rPr>
        <w:t>評議員</w:t>
      </w:r>
      <w:r w:rsidR="009D6E36" w:rsidRPr="00F6550D">
        <w:rPr>
          <w:rFonts w:ascii="ＭＳ 明朝" w:hAnsi="ＭＳ 明朝" w:hint="eastAsia"/>
        </w:rPr>
        <w:t>、</w:t>
      </w:r>
      <w:r w:rsidR="005505D1" w:rsidRPr="00F6550D">
        <w:rPr>
          <w:rFonts w:ascii="ＭＳ 明朝" w:hAnsi="ＭＳ 明朝" w:hint="eastAsia"/>
        </w:rPr>
        <w:t>役員</w:t>
      </w:r>
      <w:r w:rsidR="009D6E36" w:rsidRPr="00F6550D">
        <w:rPr>
          <w:rFonts w:ascii="ＭＳ 明朝" w:hAnsi="ＭＳ 明朝" w:hint="eastAsia"/>
        </w:rPr>
        <w:t>及び会計監査人</w:t>
      </w:r>
      <w:r w:rsidR="00E84179" w:rsidRPr="00F6550D">
        <w:rPr>
          <w:rFonts w:ascii="ＭＳ 明朝" w:hAnsi="ＭＳ 明朝" w:hint="eastAsia"/>
        </w:rPr>
        <w:t>の欠格</w:t>
      </w:r>
      <w:r w:rsidR="00594BC2" w:rsidRPr="00F6550D">
        <w:rPr>
          <w:rFonts w:ascii="ＭＳ 明朝" w:hAnsi="ＭＳ 明朝" w:hint="eastAsia"/>
        </w:rPr>
        <w:t>事由</w:t>
      </w:r>
    </w:p>
    <w:p w:rsidR="00EF760E" w:rsidRPr="00F6550D" w:rsidRDefault="00EF760E" w:rsidP="00D26EE1">
      <w:pPr>
        <w:pStyle w:val="a3"/>
        <w:wordWrap/>
        <w:snapToGrid w:val="0"/>
      </w:pPr>
      <w:r w:rsidRPr="00F6550D">
        <w:rPr>
          <w:rFonts w:ascii="ＭＳ 明朝" w:hAnsi="ＭＳ 明朝" w:hint="eastAsia"/>
        </w:rPr>
        <w:t>（１）評議員</w:t>
      </w:r>
    </w:p>
    <w:p w:rsidR="00E84179" w:rsidRPr="00F6550D" w:rsidRDefault="00E84179" w:rsidP="00D26EE1">
      <w:pPr>
        <w:snapToGrid w:val="0"/>
        <w:ind w:left="220" w:hangingChars="100" w:hanging="220"/>
        <w:rPr>
          <w:rFonts w:ascii="ＭＳ 明朝" w:hAnsi="ＭＳ 明朝"/>
          <w:szCs w:val="21"/>
        </w:rPr>
      </w:pPr>
      <w:r w:rsidRPr="00F6550D">
        <w:rPr>
          <w:rFonts w:ascii="ＭＳ 明朝" w:hAnsi="ＭＳ 明朝" w:hint="eastAsia"/>
          <w:szCs w:val="21"/>
        </w:rPr>
        <w:t xml:space="preserve">　　｢</w:t>
      </w:r>
      <w:r w:rsidR="005505D1" w:rsidRPr="00F6550D">
        <w:rPr>
          <w:rFonts w:ascii="ＭＳ 明朝" w:hAnsi="ＭＳ 明朝" w:hint="eastAsia"/>
          <w:szCs w:val="21"/>
        </w:rPr>
        <w:t>評議員</w:t>
      </w:r>
      <w:r w:rsidRPr="00F6550D">
        <w:rPr>
          <w:rFonts w:ascii="ＭＳ 明朝" w:hAnsi="ＭＳ 明朝" w:hint="eastAsia"/>
          <w:szCs w:val="21"/>
        </w:rPr>
        <w:t>の欠格</w:t>
      </w:r>
      <w:r w:rsidR="00594BC2" w:rsidRPr="00F6550D">
        <w:rPr>
          <w:rFonts w:ascii="ＭＳ 明朝" w:hAnsi="ＭＳ 明朝" w:hint="eastAsia"/>
          <w:szCs w:val="21"/>
        </w:rPr>
        <w:t>事由</w:t>
      </w:r>
      <w:r w:rsidRPr="00F6550D">
        <w:rPr>
          <w:rFonts w:ascii="ＭＳ 明朝" w:hAnsi="ＭＳ 明朝" w:hint="eastAsia"/>
          <w:szCs w:val="21"/>
        </w:rPr>
        <w:t>｣とは、社会福祉法</w:t>
      </w:r>
      <w:r w:rsidR="005505D1" w:rsidRPr="00F6550D">
        <w:rPr>
          <w:rFonts w:ascii="ＭＳ 明朝" w:hAnsi="ＭＳ 明朝" w:hint="eastAsia"/>
          <w:szCs w:val="21"/>
        </w:rPr>
        <w:t>（</w:t>
      </w:r>
      <w:r w:rsidR="00A05063" w:rsidRPr="00F6550D">
        <w:rPr>
          <w:rFonts w:ascii="ＭＳ 明朝" w:hAnsi="ＭＳ 明朝" w:hint="eastAsia"/>
          <w:szCs w:val="21"/>
        </w:rPr>
        <w:t>昭和26年法律第45号。</w:t>
      </w:r>
      <w:r w:rsidR="005505D1" w:rsidRPr="00F6550D">
        <w:rPr>
          <w:rFonts w:ascii="ＭＳ 明朝" w:hAnsi="ＭＳ 明朝" w:hint="eastAsia"/>
          <w:szCs w:val="21"/>
        </w:rPr>
        <w:t>以下「法」という。）</w:t>
      </w:r>
      <w:r w:rsidRPr="00F6550D">
        <w:rPr>
          <w:rFonts w:ascii="ＭＳ 明朝" w:hAnsi="ＭＳ 明朝" w:hint="eastAsia"/>
          <w:szCs w:val="21"/>
        </w:rPr>
        <w:t>第40条第</w:t>
      </w:r>
      <w:r w:rsidR="00076FD6" w:rsidRPr="00F6550D">
        <w:rPr>
          <w:rFonts w:ascii="ＭＳ 明朝" w:hAnsi="ＭＳ 明朝" w:hint="eastAsia"/>
          <w:szCs w:val="21"/>
        </w:rPr>
        <w:t>１</w:t>
      </w:r>
      <w:r w:rsidRPr="00F6550D">
        <w:rPr>
          <w:rFonts w:ascii="ＭＳ 明朝" w:hAnsi="ＭＳ 明朝" w:hint="eastAsia"/>
          <w:szCs w:val="21"/>
        </w:rPr>
        <w:t>項に定める項目をいい、</w:t>
      </w:r>
      <w:r w:rsidR="00EF760E" w:rsidRPr="00F6550D">
        <w:rPr>
          <w:rFonts w:ascii="ＭＳ 明朝" w:hAnsi="ＭＳ 明朝" w:hint="eastAsia"/>
          <w:szCs w:val="21"/>
        </w:rPr>
        <w:t>（３）</w:t>
      </w:r>
      <w:r w:rsidRPr="00F6550D">
        <w:rPr>
          <w:rFonts w:ascii="ＭＳ 明朝" w:hAnsi="ＭＳ 明朝" w:hint="eastAsia"/>
          <w:szCs w:val="21"/>
        </w:rPr>
        <w:t>の</w:t>
      </w:r>
      <w:r w:rsidR="000E5048" w:rsidRPr="00F6550D">
        <w:rPr>
          <w:rFonts w:ascii="ＭＳ 明朝" w:hAnsi="ＭＳ 明朝" w:hint="eastAsia"/>
          <w:szCs w:val="21"/>
        </w:rPr>
        <w:t>①</w:t>
      </w:r>
      <w:r w:rsidR="005505D1" w:rsidRPr="00F6550D">
        <w:rPr>
          <w:rFonts w:ascii="ＭＳ 明朝" w:hAnsi="ＭＳ 明朝" w:hint="eastAsia"/>
          <w:szCs w:val="21"/>
        </w:rPr>
        <w:t>から</w:t>
      </w:r>
      <w:r w:rsidR="00DB5780" w:rsidRPr="00F6550D">
        <w:rPr>
          <w:rFonts w:ascii="ＭＳ 明朝" w:hAnsi="ＭＳ 明朝" w:hint="eastAsia"/>
          <w:szCs w:val="21"/>
        </w:rPr>
        <w:t>⑥</w:t>
      </w:r>
      <w:r w:rsidR="005505D1" w:rsidRPr="00F6550D">
        <w:rPr>
          <w:rFonts w:ascii="ＭＳ 明朝" w:hAnsi="ＭＳ 明朝" w:hint="eastAsia"/>
          <w:szCs w:val="21"/>
        </w:rPr>
        <w:t>までの</w:t>
      </w:r>
      <w:r w:rsidRPr="00F6550D">
        <w:rPr>
          <w:rFonts w:ascii="ＭＳ 明朝" w:hAnsi="ＭＳ 明朝" w:hint="eastAsia"/>
          <w:szCs w:val="21"/>
        </w:rPr>
        <w:t>いずれかに該当する者は、社会福祉法人の評議員になることができない。</w:t>
      </w:r>
    </w:p>
    <w:p w:rsidR="00EF760E" w:rsidRPr="00F6550D" w:rsidRDefault="00EF760E" w:rsidP="00D26EE1">
      <w:pPr>
        <w:snapToGrid w:val="0"/>
        <w:ind w:left="220" w:hangingChars="100" w:hanging="220"/>
        <w:rPr>
          <w:rFonts w:ascii="ＭＳ 明朝" w:hAnsi="ＭＳ 明朝"/>
          <w:szCs w:val="21"/>
        </w:rPr>
      </w:pPr>
      <w:r w:rsidRPr="00F6550D">
        <w:rPr>
          <w:rFonts w:ascii="ＭＳ 明朝" w:hAnsi="ＭＳ 明朝" w:hint="eastAsia"/>
          <w:szCs w:val="21"/>
        </w:rPr>
        <w:t>（２）役員（理事・監事）</w:t>
      </w:r>
    </w:p>
    <w:p w:rsidR="005505D1" w:rsidRPr="00F6550D" w:rsidRDefault="005505D1" w:rsidP="00D26EE1">
      <w:pPr>
        <w:snapToGrid w:val="0"/>
        <w:ind w:left="220" w:hangingChars="100" w:hanging="220"/>
        <w:rPr>
          <w:rFonts w:ascii="ＭＳ 明朝" w:hAnsi="ＭＳ 明朝"/>
          <w:szCs w:val="21"/>
        </w:rPr>
      </w:pPr>
      <w:r w:rsidRPr="00F6550D">
        <w:rPr>
          <w:rFonts w:ascii="ＭＳ 明朝" w:hAnsi="ＭＳ 明朝" w:hint="eastAsia"/>
          <w:szCs w:val="21"/>
        </w:rPr>
        <w:t xml:space="preserve">　　「役員の欠格</w:t>
      </w:r>
      <w:r w:rsidR="00594BC2" w:rsidRPr="00F6550D">
        <w:rPr>
          <w:rFonts w:ascii="ＭＳ 明朝" w:hAnsi="ＭＳ 明朝" w:hint="eastAsia"/>
          <w:szCs w:val="21"/>
        </w:rPr>
        <w:t>事由</w:t>
      </w:r>
      <w:r w:rsidRPr="00F6550D">
        <w:rPr>
          <w:rFonts w:ascii="ＭＳ 明朝" w:hAnsi="ＭＳ 明朝" w:hint="eastAsia"/>
          <w:szCs w:val="21"/>
        </w:rPr>
        <w:t>」とは、法第44条第</w:t>
      </w:r>
      <w:r w:rsidR="00076FD6" w:rsidRPr="00F6550D">
        <w:rPr>
          <w:rFonts w:ascii="ＭＳ 明朝" w:hAnsi="ＭＳ 明朝" w:hint="eastAsia"/>
          <w:szCs w:val="21"/>
        </w:rPr>
        <w:t>１</w:t>
      </w:r>
      <w:r w:rsidRPr="00F6550D">
        <w:rPr>
          <w:rFonts w:ascii="ＭＳ 明朝" w:hAnsi="ＭＳ 明朝" w:hint="eastAsia"/>
          <w:szCs w:val="21"/>
        </w:rPr>
        <w:t>項において準用する法第40条第</w:t>
      </w:r>
      <w:r w:rsidR="00076FD6" w:rsidRPr="00F6550D">
        <w:rPr>
          <w:rFonts w:ascii="ＭＳ 明朝" w:hAnsi="ＭＳ 明朝" w:hint="eastAsia"/>
          <w:szCs w:val="21"/>
        </w:rPr>
        <w:t>１</w:t>
      </w:r>
      <w:r w:rsidRPr="00F6550D">
        <w:rPr>
          <w:rFonts w:ascii="ＭＳ 明朝" w:hAnsi="ＭＳ 明朝" w:hint="eastAsia"/>
          <w:szCs w:val="21"/>
        </w:rPr>
        <w:t>項に定める項目をいい、</w:t>
      </w:r>
      <w:r w:rsidR="00EF760E" w:rsidRPr="00F6550D">
        <w:rPr>
          <w:rFonts w:ascii="ＭＳ 明朝" w:hAnsi="ＭＳ 明朝" w:hint="eastAsia"/>
          <w:szCs w:val="21"/>
        </w:rPr>
        <w:t>（３）</w:t>
      </w:r>
      <w:r w:rsidRPr="00F6550D">
        <w:rPr>
          <w:rFonts w:ascii="ＭＳ 明朝" w:hAnsi="ＭＳ 明朝" w:hint="eastAsia"/>
          <w:szCs w:val="21"/>
        </w:rPr>
        <w:t>の</w:t>
      </w:r>
      <w:r w:rsidR="000E5048" w:rsidRPr="00F6550D">
        <w:rPr>
          <w:rFonts w:ascii="ＭＳ 明朝" w:hAnsi="ＭＳ 明朝" w:hint="eastAsia"/>
          <w:szCs w:val="21"/>
        </w:rPr>
        <w:t>①</w:t>
      </w:r>
      <w:r w:rsidRPr="00F6550D">
        <w:rPr>
          <w:rFonts w:ascii="ＭＳ 明朝" w:hAnsi="ＭＳ 明朝" w:hint="eastAsia"/>
          <w:szCs w:val="21"/>
        </w:rPr>
        <w:t>から</w:t>
      </w:r>
      <w:r w:rsidR="005F6CB1" w:rsidRPr="00F6550D">
        <w:rPr>
          <w:rFonts w:ascii="ＭＳ 明朝" w:hAnsi="ＭＳ 明朝" w:hint="eastAsia"/>
          <w:szCs w:val="21"/>
        </w:rPr>
        <w:t>⑥</w:t>
      </w:r>
      <w:r w:rsidRPr="00F6550D">
        <w:rPr>
          <w:rFonts w:ascii="ＭＳ 明朝" w:hAnsi="ＭＳ 明朝" w:hint="eastAsia"/>
          <w:szCs w:val="21"/>
        </w:rPr>
        <w:t>までのいずれかに該当する者は、社会福祉法人の役員になることができない。</w:t>
      </w:r>
    </w:p>
    <w:p w:rsidR="00EF760E" w:rsidRPr="00F6550D" w:rsidRDefault="00EF760E" w:rsidP="00D26EE1">
      <w:pPr>
        <w:snapToGrid w:val="0"/>
        <w:ind w:left="220" w:hangingChars="100" w:hanging="220"/>
        <w:rPr>
          <w:rFonts w:ascii="ＭＳ 明朝" w:hAnsi="ＭＳ 明朝"/>
          <w:szCs w:val="21"/>
        </w:rPr>
      </w:pPr>
      <w:r w:rsidRPr="00F6550D">
        <w:rPr>
          <w:rFonts w:ascii="ＭＳ 明朝" w:hAnsi="ＭＳ 明朝" w:hint="eastAsia"/>
          <w:szCs w:val="21"/>
        </w:rPr>
        <w:t>（３）欠格</w:t>
      </w:r>
      <w:r w:rsidR="00594BC2" w:rsidRPr="00F6550D">
        <w:rPr>
          <w:rFonts w:ascii="ＭＳ 明朝" w:hAnsi="ＭＳ 明朝" w:hint="eastAsia"/>
          <w:szCs w:val="21"/>
        </w:rPr>
        <w:t>事由</w:t>
      </w:r>
    </w:p>
    <w:p w:rsidR="00E84179" w:rsidRPr="00F6550D" w:rsidRDefault="000E5048" w:rsidP="00D26EE1">
      <w:pPr>
        <w:snapToGrid w:val="0"/>
        <w:ind w:leftChars="100" w:left="220"/>
        <w:rPr>
          <w:rFonts w:ascii="ＭＳ 明朝" w:hAnsi="ＭＳ 明朝"/>
          <w:szCs w:val="21"/>
        </w:rPr>
      </w:pPr>
      <w:r w:rsidRPr="00F6550D">
        <w:rPr>
          <w:rFonts w:ascii="ＭＳ 明朝" w:hAnsi="ＭＳ 明朝" w:hint="eastAsia"/>
          <w:szCs w:val="21"/>
        </w:rPr>
        <w:t>①</w:t>
      </w:r>
      <w:r w:rsidR="00E84179" w:rsidRPr="00F6550D">
        <w:rPr>
          <w:rFonts w:ascii="ＭＳ 明朝" w:hAnsi="ＭＳ 明朝" w:hint="eastAsia"/>
          <w:szCs w:val="21"/>
        </w:rPr>
        <w:t xml:space="preserve">　</w:t>
      </w:r>
      <w:r w:rsidR="00E84179" w:rsidRPr="00F6550D">
        <w:rPr>
          <w:rFonts w:ascii="ＭＳ 明朝" w:hAnsi="ＭＳ 明朝"/>
          <w:szCs w:val="21"/>
        </w:rPr>
        <w:t>法人</w:t>
      </w:r>
    </w:p>
    <w:p w:rsidR="00E84179" w:rsidRPr="00F6550D" w:rsidRDefault="000E5048" w:rsidP="00D26EE1">
      <w:pPr>
        <w:snapToGrid w:val="0"/>
        <w:ind w:leftChars="100" w:left="440" w:hangingChars="100" w:hanging="220"/>
        <w:rPr>
          <w:rFonts w:ascii="ＭＳ 明朝" w:hAnsi="ＭＳ 明朝"/>
          <w:szCs w:val="21"/>
        </w:rPr>
      </w:pPr>
      <w:r w:rsidRPr="00F6550D">
        <w:rPr>
          <w:rFonts w:ascii="ＭＳ 明朝" w:hAnsi="ＭＳ 明朝" w:hint="eastAsia"/>
          <w:szCs w:val="21"/>
        </w:rPr>
        <w:t>②</w:t>
      </w:r>
      <w:r w:rsidR="00E84179" w:rsidRPr="00F6550D">
        <w:rPr>
          <w:rFonts w:ascii="ＭＳ 明朝" w:hAnsi="ＭＳ 明朝" w:hint="eastAsia"/>
          <w:szCs w:val="21"/>
        </w:rPr>
        <w:t xml:space="preserve">　</w:t>
      </w:r>
      <w:r w:rsidR="0082570C" w:rsidRPr="00F6550D">
        <w:rPr>
          <w:rFonts w:ascii="ＭＳ 明朝" w:hAnsi="ＭＳ 明朝" w:hint="eastAsia"/>
          <w:szCs w:val="21"/>
        </w:rPr>
        <w:t>精神の機能の障害により職務を適正に執行するに当たって必要な認知、判断</w:t>
      </w:r>
      <w:r w:rsidR="006F146E" w:rsidRPr="00F6550D">
        <w:rPr>
          <w:rFonts w:ascii="ＭＳ 明朝" w:hAnsi="ＭＳ 明朝" w:hint="eastAsia"/>
          <w:szCs w:val="21"/>
        </w:rPr>
        <w:t>及び</w:t>
      </w:r>
      <w:r w:rsidR="0082570C" w:rsidRPr="00F6550D">
        <w:rPr>
          <w:rFonts w:ascii="ＭＳ 明朝" w:hAnsi="ＭＳ 明朝" w:hint="eastAsia"/>
          <w:szCs w:val="21"/>
        </w:rPr>
        <w:t>意思疎　通を適切に行うことができない者</w:t>
      </w:r>
    </w:p>
    <w:p w:rsidR="00E84179" w:rsidRPr="00F6550D" w:rsidRDefault="000E5048" w:rsidP="00D26EE1">
      <w:pPr>
        <w:snapToGrid w:val="0"/>
        <w:ind w:leftChars="100" w:left="440" w:hangingChars="100" w:hanging="220"/>
        <w:rPr>
          <w:rFonts w:ascii="ＭＳ 明朝" w:hAnsi="ＭＳ 明朝"/>
          <w:szCs w:val="21"/>
        </w:rPr>
      </w:pPr>
      <w:r w:rsidRPr="00F6550D">
        <w:rPr>
          <w:rFonts w:ascii="ＭＳ 明朝" w:hAnsi="ＭＳ 明朝" w:hint="eastAsia"/>
          <w:szCs w:val="21"/>
        </w:rPr>
        <w:t>③</w:t>
      </w:r>
      <w:r w:rsidR="00E84179" w:rsidRPr="00F6550D">
        <w:rPr>
          <w:rFonts w:ascii="ＭＳ 明朝" w:hAnsi="ＭＳ 明朝" w:hint="eastAsia"/>
          <w:szCs w:val="21"/>
        </w:rPr>
        <w:t xml:space="preserve">　</w:t>
      </w:r>
      <w:r w:rsidR="00E84179" w:rsidRPr="00F6550D">
        <w:rPr>
          <w:rFonts w:ascii="ＭＳ 明朝" w:hAnsi="ＭＳ 明朝"/>
          <w:szCs w:val="21"/>
        </w:rPr>
        <w:t>生活保護法、児童福祉法、老人福祉法、身体障害者福祉法又はこの法律の規定に違反して刑に処せられ、その執行を終わり、又は執行を受けることがなくなるまでの者</w:t>
      </w:r>
    </w:p>
    <w:p w:rsidR="00E84179" w:rsidRPr="00F6550D" w:rsidRDefault="000E5048" w:rsidP="00D26EE1">
      <w:pPr>
        <w:snapToGrid w:val="0"/>
        <w:ind w:leftChars="100" w:left="440" w:hangingChars="100" w:hanging="220"/>
        <w:rPr>
          <w:rFonts w:ascii="ＭＳ 明朝" w:hAnsi="ＭＳ 明朝"/>
          <w:szCs w:val="21"/>
        </w:rPr>
      </w:pPr>
      <w:r w:rsidRPr="00F6550D">
        <w:rPr>
          <w:rFonts w:ascii="ＭＳ 明朝" w:hAnsi="ＭＳ 明朝" w:hint="eastAsia"/>
          <w:szCs w:val="21"/>
        </w:rPr>
        <w:t>④</w:t>
      </w:r>
      <w:r w:rsidR="00E84179" w:rsidRPr="00F6550D">
        <w:rPr>
          <w:rFonts w:ascii="ＭＳ 明朝" w:hAnsi="ＭＳ 明朝" w:hint="eastAsia"/>
          <w:szCs w:val="21"/>
        </w:rPr>
        <w:t xml:space="preserve">　</w:t>
      </w:r>
      <w:r w:rsidR="00594BC2" w:rsidRPr="00F6550D">
        <w:rPr>
          <w:rFonts w:ascii="ＭＳ 明朝" w:hAnsi="ＭＳ 明朝" w:hint="eastAsia"/>
          <w:szCs w:val="21"/>
        </w:rPr>
        <w:t>③</w:t>
      </w:r>
      <w:r w:rsidR="006A650B">
        <w:rPr>
          <w:rFonts w:ascii="ＭＳ 明朝" w:hAnsi="ＭＳ 明朝"/>
          <w:szCs w:val="21"/>
        </w:rPr>
        <w:t>に該当する者を除くほか、</w:t>
      </w:r>
      <w:r w:rsidR="006A650B" w:rsidRPr="001B559B">
        <w:rPr>
          <w:rFonts w:ascii="ＭＳ 明朝" w:hAnsi="ＭＳ 明朝"/>
          <w:color w:val="FF0000"/>
          <w:szCs w:val="21"/>
        </w:rPr>
        <w:t>拘禁刑</w:t>
      </w:r>
      <w:r w:rsidR="00E84179" w:rsidRPr="00F6550D">
        <w:rPr>
          <w:rFonts w:ascii="ＭＳ 明朝" w:hAnsi="ＭＳ 明朝"/>
          <w:szCs w:val="21"/>
        </w:rPr>
        <w:t>以上の刑に処せられ、その執行を終わり、又は執行を受けることがなくなるまでの者</w:t>
      </w:r>
    </w:p>
    <w:p w:rsidR="00E84179" w:rsidRPr="00F6550D" w:rsidRDefault="000E5048" w:rsidP="00D26EE1">
      <w:pPr>
        <w:snapToGrid w:val="0"/>
        <w:ind w:leftChars="100" w:left="440" w:hangingChars="100" w:hanging="220"/>
        <w:rPr>
          <w:rFonts w:ascii="ＭＳ 明朝" w:hAnsi="ＭＳ 明朝"/>
          <w:szCs w:val="21"/>
        </w:rPr>
      </w:pPr>
      <w:r w:rsidRPr="00F6550D">
        <w:rPr>
          <w:rFonts w:ascii="ＭＳ 明朝" w:hAnsi="ＭＳ 明朝" w:hint="eastAsia"/>
          <w:szCs w:val="21"/>
        </w:rPr>
        <w:t>⑤</w:t>
      </w:r>
      <w:r w:rsidR="00E84179" w:rsidRPr="00F6550D">
        <w:rPr>
          <w:rFonts w:ascii="ＭＳ 明朝" w:hAnsi="ＭＳ 明朝" w:hint="eastAsia"/>
          <w:szCs w:val="21"/>
        </w:rPr>
        <w:t xml:space="preserve">　</w:t>
      </w:r>
      <w:r w:rsidR="005505D1" w:rsidRPr="00F6550D">
        <w:rPr>
          <w:rFonts w:ascii="ＭＳ 明朝" w:hAnsi="ＭＳ 明朝" w:hint="eastAsia"/>
          <w:szCs w:val="21"/>
        </w:rPr>
        <w:t>法第56</w:t>
      </w:r>
      <w:r w:rsidR="00E84179" w:rsidRPr="00F6550D">
        <w:rPr>
          <w:rFonts w:ascii="ＭＳ 明朝" w:hAnsi="ＭＳ 明朝"/>
          <w:szCs w:val="21"/>
        </w:rPr>
        <w:t>条第</w:t>
      </w:r>
      <w:r w:rsidR="00076FD6" w:rsidRPr="00F6550D">
        <w:rPr>
          <w:rFonts w:ascii="ＭＳ 明朝" w:hAnsi="ＭＳ 明朝" w:hint="eastAsia"/>
          <w:szCs w:val="21"/>
        </w:rPr>
        <w:t>８</w:t>
      </w:r>
      <w:r w:rsidR="00E84179" w:rsidRPr="00F6550D">
        <w:rPr>
          <w:rFonts w:ascii="ＭＳ 明朝" w:hAnsi="ＭＳ 明朝"/>
          <w:szCs w:val="21"/>
        </w:rPr>
        <w:t>項の規定による所轄庁の解散命令により解散を命ぜられた社会福祉法人の解散当時の役員</w:t>
      </w:r>
    </w:p>
    <w:p w:rsidR="00B016ED" w:rsidRPr="00F6550D" w:rsidRDefault="00B016ED" w:rsidP="00D26EE1">
      <w:pPr>
        <w:snapToGrid w:val="0"/>
        <w:ind w:leftChars="100" w:left="440" w:hangingChars="100" w:hanging="220"/>
        <w:rPr>
          <w:rFonts w:ascii="ＭＳ 明朝" w:hAnsi="ＭＳ 明朝"/>
          <w:szCs w:val="21"/>
        </w:rPr>
      </w:pPr>
      <w:r w:rsidRPr="00F6550D">
        <w:rPr>
          <w:rFonts w:ascii="ＭＳ 明朝" w:hAnsi="ＭＳ 明朝" w:hint="eastAsia"/>
          <w:szCs w:val="21"/>
        </w:rPr>
        <w:t>⑥　暴力団員による不当な行為の防止等に関する法律（平成３年法律第77号）第２条第６号に規定する暴力団員（以下「暴力団員」という。）又は暴力団員でなくなった日から５年を経過しない者</w:t>
      </w:r>
    </w:p>
    <w:p w:rsidR="009D6E36" w:rsidRPr="00F6550D" w:rsidRDefault="009D6E36" w:rsidP="00D26EE1">
      <w:pPr>
        <w:snapToGrid w:val="0"/>
        <w:rPr>
          <w:rFonts w:ascii="ＭＳ 明朝" w:hAnsi="ＭＳ 明朝"/>
          <w:szCs w:val="21"/>
        </w:rPr>
      </w:pPr>
      <w:r w:rsidRPr="00F6550D">
        <w:rPr>
          <w:rFonts w:ascii="ＭＳ 明朝" w:hAnsi="ＭＳ 明朝" w:hint="eastAsia"/>
          <w:szCs w:val="21"/>
        </w:rPr>
        <w:t>（４）会計監査人の欠格</w:t>
      </w:r>
      <w:r w:rsidR="00594BC2" w:rsidRPr="00F6550D">
        <w:rPr>
          <w:rFonts w:ascii="ＭＳ 明朝" w:hAnsi="ＭＳ 明朝" w:hint="eastAsia"/>
          <w:szCs w:val="21"/>
        </w:rPr>
        <w:t>事由</w:t>
      </w:r>
    </w:p>
    <w:p w:rsidR="009D6E36" w:rsidRPr="00F6550D" w:rsidRDefault="009D6E36" w:rsidP="00D26EE1">
      <w:pPr>
        <w:snapToGrid w:val="0"/>
        <w:ind w:leftChars="100" w:left="220" w:firstLineChars="100" w:firstLine="220"/>
        <w:rPr>
          <w:rFonts w:ascii="ＭＳ 明朝" w:hAnsi="ＭＳ 明朝"/>
          <w:szCs w:val="21"/>
        </w:rPr>
      </w:pPr>
      <w:r w:rsidRPr="00F6550D">
        <w:rPr>
          <w:rFonts w:ascii="ＭＳ 明朝" w:hAnsi="ＭＳ 明朝" w:hint="eastAsia"/>
          <w:szCs w:val="21"/>
        </w:rPr>
        <w:t>｢会計監査人の欠格</w:t>
      </w:r>
      <w:r w:rsidR="00594BC2" w:rsidRPr="00F6550D">
        <w:rPr>
          <w:rFonts w:ascii="ＭＳ 明朝" w:hAnsi="ＭＳ 明朝" w:hint="eastAsia"/>
          <w:szCs w:val="21"/>
        </w:rPr>
        <w:t>事由</w:t>
      </w:r>
      <w:r w:rsidRPr="00F6550D">
        <w:rPr>
          <w:rFonts w:ascii="ＭＳ 明朝" w:hAnsi="ＭＳ 明朝" w:hint="eastAsia"/>
          <w:szCs w:val="21"/>
        </w:rPr>
        <w:t>｣とは、法第45条の２第３項に定める項目をいい、次に該当する者は、社会福祉法人の会計監査人になることができない。</w:t>
      </w:r>
    </w:p>
    <w:p w:rsidR="008C062A" w:rsidRPr="00F6550D" w:rsidRDefault="009D6E36" w:rsidP="00D26EE1">
      <w:pPr>
        <w:pStyle w:val="Default"/>
        <w:snapToGrid w:val="0"/>
        <w:ind w:leftChars="100" w:left="440" w:hangingChars="100" w:hanging="220"/>
        <w:rPr>
          <w:rFonts w:cs="Times New Roman"/>
          <w:color w:val="auto"/>
          <w:kern w:val="2"/>
          <w:sz w:val="21"/>
          <w:szCs w:val="21"/>
        </w:rPr>
      </w:pPr>
      <w:bookmarkStart w:id="0" w:name="J36_K4_G1"/>
      <w:bookmarkEnd w:id="0"/>
      <w:r w:rsidRPr="00F6550D">
        <w:rPr>
          <w:rFonts w:cs="Times New Roman" w:hint="eastAsia"/>
          <w:color w:val="auto"/>
          <w:kern w:val="2"/>
          <w:sz w:val="21"/>
          <w:szCs w:val="21"/>
        </w:rPr>
        <w:t xml:space="preserve">○　</w:t>
      </w:r>
      <w:r w:rsidRPr="00F6550D">
        <w:rPr>
          <w:rFonts w:cs="Times New Roman"/>
          <w:color w:val="auto"/>
          <w:kern w:val="2"/>
          <w:sz w:val="21"/>
          <w:szCs w:val="21"/>
        </w:rPr>
        <w:t>公認会計士法の規定により、計算書類（</w:t>
      </w:r>
      <w:r w:rsidRPr="00F6550D">
        <w:rPr>
          <w:rFonts w:cs="Times New Roman" w:hint="eastAsia"/>
          <w:color w:val="auto"/>
          <w:kern w:val="2"/>
          <w:sz w:val="21"/>
          <w:szCs w:val="21"/>
        </w:rPr>
        <w:t>法</w:t>
      </w:r>
      <w:r w:rsidRPr="00F6550D">
        <w:rPr>
          <w:rFonts w:cs="Times New Roman"/>
          <w:color w:val="auto"/>
          <w:kern w:val="2"/>
          <w:sz w:val="21"/>
          <w:szCs w:val="21"/>
        </w:rPr>
        <w:t>第</w:t>
      </w:r>
      <w:r w:rsidRPr="00F6550D">
        <w:rPr>
          <w:rFonts w:cs="Times New Roman" w:hint="eastAsia"/>
          <w:color w:val="auto"/>
          <w:kern w:val="2"/>
          <w:sz w:val="21"/>
          <w:szCs w:val="21"/>
        </w:rPr>
        <w:t>45</w:t>
      </w:r>
      <w:r w:rsidRPr="00F6550D">
        <w:rPr>
          <w:rFonts w:cs="Times New Roman"/>
          <w:color w:val="auto"/>
          <w:kern w:val="2"/>
          <w:sz w:val="21"/>
          <w:szCs w:val="21"/>
        </w:rPr>
        <w:t>条の</w:t>
      </w:r>
      <w:r w:rsidRPr="00F6550D">
        <w:rPr>
          <w:rFonts w:cs="Times New Roman" w:hint="eastAsia"/>
          <w:color w:val="auto"/>
          <w:kern w:val="2"/>
          <w:sz w:val="21"/>
          <w:szCs w:val="21"/>
        </w:rPr>
        <w:t>27</w:t>
      </w:r>
      <w:r w:rsidRPr="00F6550D">
        <w:rPr>
          <w:rFonts w:cs="Times New Roman"/>
          <w:color w:val="auto"/>
          <w:kern w:val="2"/>
          <w:sz w:val="21"/>
          <w:szCs w:val="21"/>
        </w:rPr>
        <w:t>第</w:t>
      </w:r>
      <w:r w:rsidRPr="00F6550D">
        <w:rPr>
          <w:rFonts w:cs="Times New Roman" w:hint="eastAsia"/>
          <w:color w:val="auto"/>
          <w:kern w:val="2"/>
          <w:sz w:val="21"/>
          <w:szCs w:val="21"/>
        </w:rPr>
        <w:t>２</w:t>
      </w:r>
      <w:r w:rsidRPr="00F6550D">
        <w:rPr>
          <w:rFonts w:cs="Times New Roman"/>
          <w:color w:val="auto"/>
          <w:kern w:val="2"/>
          <w:sz w:val="21"/>
          <w:szCs w:val="21"/>
        </w:rPr>
        <w:t>項に規定する計算書類をいう。</w:t>
      </w:r>
      <w:r w:rsidRPr="00F6550D">
        <w:rPr>
          <w:rFonts w:cs="Times New Roman" w:hint="eastAsia"/>
          <w:color w:val="auto"/>
          <w:kern w:val="2"/>
          <w:sz w:val="21"/>
          <w:szCs w:val="21"/>
        </w:rPr>
        <w:t>法</w:t>
      </w:r>
      <w:r w:rsidRPr="00F6550D">
        <w:rPr>
          <w:rFonts w:cs="Times New Roman"/>
          <w:color w:val="auto"/>
          <w:kern w:val="2"/>
          <w:sz w:val="21"/>
          <w:szCs w:val="21"/>
        </w:rPr>
        <w:t>第</w:t>
      </w:r>
      <w:r w:rsidRPr="00F6550D">
        <w:rPr>
          <w:rFonts w:cs="Times New Roman" w:hint="eastAsia"/>
          <w:color w:val="auto"/>
          <w:kern w:val="2"/>
          <w:sz w:val="21"/>
          <w:szCs w:val="21"/>
        </w:rPr>
        <w:t>45</w:t>
      </w:r>
      <w:r w:rsidRPr="00F6550D">
        <w:rPr>
          <w:rFonts w:cs="Times New Roman"/>
          <w:color w:val="auto"/>
          <w:kern w:val="2"/>
          <w:sz w:val="21"/>
          <w:szCs w:val="21"/>
        </w:rPr>
        <w:t>条の</w:t>
      </w:r>
      <w:r w:rsidRPr="00F6550D">
        <w:rPr>
          <w:rFonts w:cs="Times New Roman" w:hint="eastAsia"/>
          <w:color w:val="auto"/>
          <w:kern w:val="2"/>
          <w:sz w:val="21"/>
          <w:szCs w:val="21"/>
        </w:rPr>
        <w:t>19</w:t>
      </w:r>
      <w:r w:rsidRPr="00F6550D">
        <w:rPr>
          <w:rFonts w:cs="Times New Roman"/>
          <w:color w:val="auto"/>
          <w:kern w:val="2"/>
          <w:sz w:val="21"/>
          <w:szCs w:val="21"/>
        </w:rPr>
        <w:t>第</w:t>
      </w:r>
      <w:r w:rsidRPr="00F6550D">
        <w:rPr>
          <w:rFonts w:cs="Times New Roman" w:hint="eastAsia"/>
          <w:color w:val="auto"/>
          <w:kern w:val="2"/>
          <w:sz w:val="21"/>
          <w:szCs w:val="21"/>
        </w:rPr>
        <w:t>１</w:t>
      </w:r>
      <w:r w:rsidRPr="00F6550D">
        <w:rPr>
          <w:rFonts w:cs="Times New Roman"/>
          <w:color w:val="auto"/>
          <w:kern w:val="2"/>
          <w:sz w:val="21"/>
          <w:szCs w:val="21"/>
        </w:rPr>
        <w:t>項及び</w:t>
      </w:r>
      <w:r w:rsidRPr="00F6550D">
        <w:rPr>
          <w:rFonts w:cs="Times New Roman" w:hint="eastAsia"/>
          <w:color w:val="auto"/>
          <w:kern w:val="2"/>
          <w:sz w:val="21"/>
          <w:szCs w:val="21"/>
        </w:rPr>
        <w:t>法</w:t>
      </w:r>
      <w:r w:rsidRPr="00F6550D">
        <w:rPr>
          <w:rFonts w:cs="Times New Roman"/>
          <w:color w:val="auto"/>
          <w:kern w:val="2"/>
          <w:sz w:val="21"/>
          <w:szCs w:val="21"/>
        </w:rPr>
        <w:t>第</w:t>
      </w:r>
      <w:r w:rsidRPr="00F6550D">
        <w:rPr>
          <w:rFonts w:cs="Times New Roman" w:hint="eastAsia"/>
          <w:color w:val="auto"/>
          <w:kern w:val="2"/>
          <w:sz w:val="21"/>
          <w:szCs w:val="21"/>
        </w:rPr>
        <w:t>45</w:t>
      </w:r>
      <w:r w:rsidRPr="00F6550D">
        <w:rPr>
          <w:rFonts w:cs="Times New Roman"/>
          <w:color w:val="auto"/>
          <w:kern w:val="2"/>
          <w:sz w:val="21"/>
          <w:szCs w:val="21"/>
        </w:rPr>
        <w:t>条の</w:t>
      </w:r>
      <w:r w:rsidRPr="00F6550D">
        <w:rPr>
          <w:rFonts w:cs="Times New Roman" w:hint="eastAsia"/>
          <w:color w:val="auto"/>
          <w:kern w:val="2"/>
          <w:sz w:val="21"/>
          <w:szCs w:val="21"/>
        </w:rPr>
        <w:t>21</w:t>
      </w:r>
      <w:r w:rsidRPr="00F6550D">
        <w:rPr>
          <w:rFonts w:cs="Times New Roman"/>
          <w:color w:val="auto"/>
          <w:kern w:val="2"/>
          <w:sz w:val="21"/>
          <w:szCs w:val="21"/>
        </w:rPr>
        <w:t>第</w:t>
      </w:r>
      <w:r w:rsidRPr="00F6550D">
        <w:rPr>
          <w:rFonts w:cs="Times New Roman" w:hint="eastAsia"/>
          <w:color w:val="auto"/>
          <w:kern w:val="2"/>
          <w:sz w:val="21"/>
          <w:szCs w:val="21"/>
        </w:rPr>
        <w:t>２</w:t>
      </w:r>
      <w:r w:rsidRPr="00F6550D">
        <w:rPr>
          <w:rFonts w:cs="Times New Roman"/>
          <w:color w:val="auto"/>
          <w:kern w:val="2"/>
          <w:sz w:val="21"/>
          <w:szCs w:val="21"/>
        </w:rPr>
        <w:t>項第</w:t>
      </w:r>
      <w:r w:rsidRPr="00F6550D">
        <w:rPr>
          <w:rFonts w:cs="Times New Roman" w:hint="eastAsia"/>
          <w:color w:val="auto"/>
          <w:kern w:val="2"/>
          <w:sz w:val="21"/>
          <w:szCs w:val="21"/>
        </w:rPr>
        <w:t>１</w:t>
      </w:r>
      <w:r w:rsidRPr="00F6550D">
        <w:rPr>
          <w:rFonts w:cs="Times New Roman"/>
          <w:color w:val="auto"/>
          <w:kern w:val="2"/>
          <w:sz w:val="21"/>
          <w:szCs w:val="21"/>
        </w:rPr>
        <w:t>号イにおいて同じ。）について監査をすることができない者は、会計監査人となることができない。</w:t>
      </w:r>
      <w:bookmarkStart w:id="1" w:name="J36_K4_G2"/>
      <w:bookmarkStart w:id="2" w:name="J36_K4_G3"/>
      <w:bookmarkEnd w:id="1"/>
      <w:bookmarkEnd w:id="2"/>
    </w:p>
    <w:p w:rsidR="00D766FA" w:rsidRPr="00F6550D" w:rsidRDefault="008C062A" w:rsidP="00D26EE1">
      <w:pPr>
        <w:pStyle w:val="Default"/>
        <w:snapToGrid w:val="0"/>
        <w:ind w:leftChars="200" w:left="441"/>
        <w:rPr>
          <w:rFonts w:cs="Times New Roman"/>
          <w:color w:val="auto"/>
          <w:kern w:val="2"/>
          <w:sz w:val="21"/>
          <w:szCs w:val="21"/>
        </w:rPr>
      </w:pPr>
      <w:r w:rsidRPr="00F6550D">
        <w:rPr>
          <w:rFonts w:cs="Times New Roman" w:hint="eastAsia"/>
          <w:color w:val="auto"/>
          <w:kern w:val="2"/>
          <w:sz w:val="21"/>
          <w:szCs w:val="21"/>
        </w:rPr>
        <w:t>【</w:t>
      </w:r>
      <w:r w:rsidR="00D766FA" w:rsidRPr="00F6550D">
        <w:rPr>
          <w:rFonts w:cs="Times New Roman" w:hint="eastAsia"/>
          <w:color w:val="auto"/>
          <w:kern w:val="2"/>
          <w:sz w:val="21"/>
          <w:szCs w:val="21"/>
        </w:rPr>
        <w:t>公認会計士法</w:t>
      </w:r>
      <w:r w:rsidRPr="00F6550D">
        <w:rPr>
          <w:rFonts w:cs="Times New Roman" w:hint="eastAsia"/>
          <w:color w:val="auto"/>
          <w:kern w:val="2"/>
          <w:sz w:val="21"/>
          <w:szCs w:val="21"/>
        </w:rPr>
        <w:t>（昭和23年法律第103号）】</w:t>
      </w:r>
    </w:p>
    <w:p w:rsidR="00D766FA" w:rsidRPr="00F6550D" w:rsidRDefault="00D766FA" w:rsidP="00D26EE1">
      <w:pPr>
        <w:snapToGrid w:val="0"/>
        <w:ind w:leftChars="300" w:left="661"/>
        <w:rPr>
          <w:rFonts w:ascii="ＭＳ 明朝" w:hAnsi="ＭＳ 明朝"/>
          <w:szCs w:val="21"/>
        </w:rPr>
      </w:pPr>
      <w:r w:rsidRPr="00F6550D">
        <w:rPr>
          <w:rFonts w:ascii="ＭＳ 明朝" w:hAnsi="ＭＳ 明朝" w:hint="eastAsia"/>
          <w:szCs w:val="21"/>
        </w:rPr>
        <w:t>第</w:t>
      </w:r>
      <w:r w:rsidR="003541E3" w:rsidRPr="00F6550D">
        <w:rPr>
          <w:rFonts w:ascii="ＭＳ 明朝" w:hAnsi="ＭＳ 明朝" w:hint="eastAsia"/>
          <w:szCs w:val="21"/>
        </w:rPr>
        <w:t>24</w:t>
      </w:r>
      <w:r w:rsidRPr="00F6550D">
        <w:rPr>
          <w:rFonts w:ascii="ＭＳ 明朝" w:hAnsi="ＭＳ 明朝" w:hint="eastAsia"/>
          <w:szCs w:val="21"/>
        </w:rPr>
        <w:t>条　公認会計士は、財務書類のうち、次の各号の一に該当するものについては、</w:t>
      </w:r>
      <w:hyperlink r:id="rId7" w:anchor="002" w:tgtFrame="san" w:history="1">
        <w:r w:rsidRPr="00F6550D">
          <w:rPr>
            <w:rFonts w:ascii="ＭＳ 明朝" w:hAnsi="ＭＳ 明朝" w:hint="eastAsia"/>
            <w:szCs w:val="21"/>
          </w:rPr>
          <w:t>第２条</w:t>
        </w:r>
      </w:hyperlink>
      <w:r w:rsidRPr="00F6550D">
        <w:rPr>
          <w:rFonts w:ascii="ＭＳ 明朝" w:hAnsi="ＭＳ 明朝" w:hint="eastAsia"/>
          <w:szCs w:val="21"/>
        </w:rPr>
        <w:t>第１項の業務を行なつてはならない。</w:t>
      </w:r>
    </w:p>
    <w:p w:rsidR="00D766FA" w:rsidRPr="00F6550D" w:rsidRDefault="00D766FA" w:rsidP="00D26EE1">
      <w:pPr>
        <w:snapToGrid w:val="0"/>
        <w:ind w:leftChars="400" w:left="1102" w:hangingChars="100" w:hanging="220"/>
        <w:rPr>
          <w:rFonts w:ascii="ＭＳ 明朝" w:hAnsi="ＭＳ 明朝"/>
          <w:szCs w:val="21"/>
        </w:rPr>
      </w:pPr>
      <w:r w:rsidRPr="00F6550D">
        <w:rPr>
          <w:rFonts w:ascii="ＭＳ 明朝" w:hAnsi="ＭＳ 明朝" w:hint="eastAsia"/>
          <w:szCs w:val="21"/>
        </w:rPr>
        <w:t>一　公認会計士又はその配偶者が、役員、これに準ずるもの若しくは財務に関する事務の責任ある担当者であり、又は過去一年以内にこれらの者であつた会社その他の者の財務書類</w:t>
      </w:r>
    </w:p>
    <w:p w:rsidR="00D766FA" w:rsidRPr="00F6550D" w:rsidRDefault="00D766FA" w:rsidP="00D26EE1">
      <w:pPr>
        <w:snapToGrid w:val="0"/>
        <w:ind w:leftChars="400" w:left="1102" w:hangingChars="100" w:hanging="220"/>
        <w:rPr>
          <w:rFonts w:ascii="ＭＳ 明朝" w:hAnsi="ＭＳ 明朝"/>
          <w:szCs w:val="21"/>
        </w:rPr>
      </w:pPr>
      <w:r w:rsidRPr="00F6550D">
        <w:rPr>
          <w:rFonts w:ascii="ＭＳ 明朝" w:hAnsi="ＭＳ 明朝" w:hint="eastAsia"/>
          <w:szCs w:val="21"/>
        </w:rPr>
        <w:t>二　公認会計士がその使用人であり、又は過去一年以内に使用人であつた会社その他の者の財務書類</w:t>
      </w:r>
    </w:p>
    <w:p w:rsidR="00D766FA" w:rsidRPr="00F6550D" w:rsidRDefault="00D766FA" w:rsidP="00D26EE1">
      <w:pPr>
        <w:snapToGrid w:val="0"/>
        <w:ind w:leftChars="400" w:left="1102" w:hangingChars="100" w:hanging="220"/>
        <w:rPr>
          <w:rFonts w:ascii="ＭＳ 明朝" w:hAnsi="ＭＳ 明朝"/>
          <w:szCs w:val="21"/>
        </w:rPr>
      </w:pPr>
      <w:r w:rsidRPr="00F6550D">
        <w:rPr>
          <w:rFonts w:ascii="ＭＳ 明朝" w:hAnsi="ＭＳ 明朝" w:hint="eastAsia"/>
          <w:szCs w:val="21"/>
        </w:rPr>
        <w:t>三　前二号に定めるもののほか、公認会計士が著しい利害関係を有する会社その他の者の財務書類</w:t>
      </w:r>
    </w:p>
    <w:p w:rsidR="00D766FA" w:rsidRPr="00F6550D" w:rsidRDefault="00D766FA" w:rsidP="00D26EE1">
      <w:pPr>
        <w:snapToGrid w:val="0"/>
        <w:ind w:leftChars="300" w:left="881" w:hangingChars="100" w:hanging="220"/>
        <w:rPr>
          <w:rFonts w:ascii="ＭＳ 明朝" w:hAnsi="ＭＳ 明朝"/>
          <w:szCs w:val="21"/>
        </w:rPr>
      </w:pPr>
      <w:r w:rsidRPr="00F6550D">
        <w:rPr>
          <w:rFonts w:ascii="ＭＳ 明朝" w:hAnsi="ＭＳ 明朝" w:hint="eastAsia"/>
          <w:szCs w:val="21"/>
        </w:rPr>
        <w:t>２　前項第三号の著しい利害関係とは、公認会計士又はその配偶者が会社その他の者との間にその者の営業、経理その他に関して有する関係で、公認会計士の行なう</w:t>
      </w:r>
      <w:hyperlink r:id="rId8" w:anchor="002" w:tgtFrame="san" w:history="1">
        <w:r w:rsidRPr="00F6550D">
          <w:rPr>
            <w:rFonts w:ascii="ＭＳ 明朝" w:hAnsi="ＭＳ 明朝" w:hint="eastAsia"/>
            <w:szCs w:val="21"/>
          </w:rPr>
          <w:t>第２条</w:t>
        </w:r>
      </w:hyperlink>
      <w:r w:rsidRPr="00F6550D">
        <w:rPr>
          <w:rFonts w:ascii="ＭＳ 明朝" w:hAnsi="ＭＳ 明朝" w:hint="eastAsia"/>
          <w:szCs w:val="21"/>
        </w:rPr>
        <w:t>第１項の業務の公正を確保するため業務の制限をすることが必要かつ適当であるとして政令で定めるものをいう。</w:t>
      </w:r>
    </w:p>
    <w:p w:rsidR="00D766FA" w:rsidRPr="00F6550D" w:rsidRDefault="00D766FA" w:rsidP="00D26EE1">
      <w:pPr>
        <w:snapToGrid w:val="0"/>
        <w:ind w:leftChars="300" w:left="881" w:hangingChars="100" w:hanging="220"/>
        <w:rPr>
          <w:rFonts w:ascii="ＭＳ 明朝" w:hAnsi="ＭＳ 明朝"/>
          <w:szCs w:val="21"/>
        </w:rPr>
      </w:pPr>
      <w:r w:rsidRPr="00F6550D">
        <w:rPr>
          <w:rFonts w:ascii="ＭＳ 明朝" w:hAnsi="ＭＳ 明朝" w:hint="eastAsia"/>
          <w:szCs w:val="21"/>
        </w:rPr>
        <w:t>３　国家公務員若しくは地方公務員又はこれらの職にあつた者は、その在職中又は退職後</w:t>
      </w:r>
      <w:r w:rsidRPr="00F6550D">
        <w:rPr>
          <w:rFonts w:ascii="ＭＳ 明朝" w:hAnsi="ＭＳ 明朝" w:hint="eastAsia"/>
          <w:szCs w:val="21"/>
        </w:rPr>
        <w:lastRenderedPageBreak/>
        <w:t>二年間は、その在職し、又は退職前二年間に在職していた職と職務上密接な関係にある営利企業の財務について、</w:t>
      </w:r>
      <w:hyperlink r:id="rId9" w:anchor="002" w:tgtFrame="san" w:history="1">
        <w:r w:rsidRPr="00F6550D">
          <w:rPr>
            <w:rFonts w:ascii="ＭＳ 明朝" w:hAnsi="ＭＳ 明朝" w:hint="eastAsia"/>
            <w:szCs w:val="21"/>
          </w:rPr>
          <w:t>第２条</w:t>
        </w:r>
      </w:hyperlink>
      <w:r w:rsidRPr="00F6550D">
        <w:rPr>
          <w:rFonts w:ascii="ＭＳ 明朝" w:hAnsi="ＭＳ 明朝" w:hint="eastAsia"/>
          <w:szCs w:val="21"/>
        </w:rPr>
        <w:t>第１項の業務を行つてはならない。</w:t>
      </w:r>
    </w:p>
    <w:p w:rsidR="00494684" w:rsidRPr="00F6550D" w:rsidRDefault="008C062A" w:rsidP="00D26EE1">
      <w:pPr>
        <w:snapToGrid w:val="0"/>
        <w:ind w:leftChars="100" w:left="220" w:firstLineChars="100" w:firstLine="220"/>
        <w:rPr>
          <w:rFonts w:ascii="ＭＳ 明朝" w:hAnsi="ＭＳ 明朝"/>
          <w:szCs w:val="21"/>
        </w:rPr>
      </w:pPr>
      <w:r w:rsidRPr="00F6550D">
        <w:rPr>
          <w:rFonts w:ascii="ＭＳ 明朝" w:hAnsi="ＭＳ 明朝" w:hint="eastAsia"/>
          <w:szCs w:val="21"/>
        </w:rPr>
        <w:t>【</w:t>
      </w:r>
      <w:r w:rsidRPr="00F6550D">
        <w:rPr>
          <w:rFonts w:ascii="ＭＳ 明朝" w:hAnsi="ＭＳ 明朝"/>
          <w:szCs w:val="21"/>
        </w:rPr>
        <w:t>公認会計士法施行令</w:t>
      </w:r>
      <w:r w:rsidR="00017853" w:rsidRPr="00F6550D">
        <w:rPr>
          <w:rFonts w:ascii="ＭＳ 明朝" w:hAnsi="ＭＳ 明朝" w:hint="eastAsia"/>
          <w:szCs w:val="21"/>
        </w:rPr>
        <w:t>（昭和27年政令第343号）</w:t>
      </w:r>
      <w:r w:rsidRPr="00F6550D">
        <w:rPr>
          <w:rFonts w:ascii="ＭＳ 明朝" w:hAnsi="ＭＳ 明朝" w:hint="eastAsia"/>
          <w:szCs w:val="21"/>
        </w:rPr>
        <w:t>】</w:t>
      </w:r>
    </w:p>
    <w:p w:rsidR="008C062A" w:rsidRPr="00F6550D" w:rsidRDefault="008C062A" w:rsidP="00D26EE1">
      <w:pPr>
        <w:snapToGrid w:val="0"/>
        <w:ind w:leftChars="300" w:left="661"/>
        <w:rPr>
          <w:rFonts w:ascii="ＭＳ 明朝" w:hAnsi="ＭＳ 明朝"/>
          <w:szCs w:val="21"/>
        </w:rPr>
      </w:pPr>
      <w:r w:rsidRPr="00F6550D">
        <w:rPr>
          <w:rFonts w:ascii="ＭＳ 明朝" w:hAnsi="ＭＳ 明朝"/>
          <w:szCs w:val="21"/>
        </w:rPr>
        <w:t>第</w:t>
      </w:r>
      <w:r w:rsidR="00017853" w:rsidRPr="00F6550D">
        <w:rPr>
          <w:rFonts w:ascii="ＭＳ 明朝" w:hAnsi="ＭＳ 明朝" w:hint="eastAsia"/>
          <w:szCs w:val="21"/>
        </w:rPr>
        <w:t>７</w:t>
      </w:r>
      <w:r w:rsidRPr="00F6550D">
        <w:rPr>
          <w:rFonts w:ascii="ＭＳ 明朝" w:hAnsi="ＭＳ 明朝"/>
          <w:szCs w:val="21"/>
        </w:rPr>
        <w:t>条</w:t>
      </w:r>
      <w:bookmarkStart w:id="3" w:name="1000000000000000000000000000000000000000"/>
      <w:bookmarkEnd w:id="3"/>
      <w:r w:rsidRPr="00F6550D">
        <w:rPr>
          <w:rFonts w:ascii="ＭＳ 明朝" w:hAnsi="ＭＳ 明朝"/>
          <w:szCs w:val="21"/>
        </w:rPr>
        <w:t xml:space="preserve">　</w:t>
      </w:r>
      <w:hyperlink r:id="rId10" w:anchor="1000000000000000000000000000000000000000000000002400000000002000000000000000000" w:tgtFrame="inyo" w:history="1">
        <w:r w:rsidRPr="00F6550D">
          <w:rPr>
            <w:rFonts w:ascii="ＭＳ 明朝" w:hAnsi="ＭＳ 明朝"/>
            <w:szCs w:val="21"/>
          </w:rPr>
          <w:t>法第</w:t>
        </w:r>
        <w:r w:rsidR="00617B7C" w:rsidRPr="00F6550D">
          <w:rPr>
            <w:rFonts w:ascii="ＭＳ 明朝" w:hAnsi="ＭＳ 明朝" w:hint="eastAsia"/>
            <w:szCs w:val="21"/>
          </w:rPr>
          <w:t>24</w:t>
        </w:r>
        <w:r w:rsidRPr="00F6550D">
          <w:rPr>
            <w:rFonts w:ascii="ＭＳ 明朝" w:hAnsi="ＭＳ 明朝"/>
            <w:szCs w:val="21"/>
          </w:rPr>
          <w:t>条第</w:t>
        </w:r>
        <w:r w:rsidR="00617B7C" w:rsidRPr="00F6550D">
          <w:rPr>
            <w:rFonts w:ascii="ＭＳ 明朝" w:hAnsi="ＭＳ 明朝" w:hint="eastAsia"/>
            <w:szCs w:val="21"/>
          </w:rPr>
          <w:t>２</w:t>
        </w:r>
        <w:r w:rsidRPr="00F6550D">
          <w:rPr>
            <w:rFonts w:ascii="ＭＳ 明朝" w:hAnsi="ＭＳ 明朝"/>
            <w:szCs w:val="21"/>
          </w:rPr>
          <w:t>項</w:t>
        </w:r>
      </w:hyperlink>
      <w:r w:rsidRPr="00F6550D">
        <w:rPr>
          <w:rFonts w:ascii="ＭＳ 明朝" w:hAnsi="ＭＳ 明朝"/>
          <w:szCs w:val="21"/>
        </w:rPr>
        <w:t>（</w:t>
      </w:r>
      <w:hyperlink r:id="rId11" w:anchor="1000000000000000000000000000000000000000000000001600200000006000000000000000000" w:tgtFrame="inyo" w:history="1">
        <w:r w:rsidRPr="00F6550D">
          <w:rPr>
            <w:rFonts w:ascii="ＭＳ 明朝" w:hAnsi="ＭＳ 明朝"/>
            <w:szCs w:val="21"/>
          </w:rPr>
          <w:t>法第</w:t>
        </w:r>
        <w:r w:rsidR="00017853" w:rsidRPr="00F6550D">
          <w:rPr>
            <w:rFonts w:ascii="ＭＳ 明朝" w:hAnsi="ＭＳ 明朝" w:hint="eastAsia"/>
            <w:szCs w:val="21"/>
          </w:rPr>
          <w:t>16</w:t>
        </w:r>
        <w:r w:rsidRPr="00F6550D">
          <w:rPr>
            <w:rFonts w:ascii="ＭＳ 明朝" w:hAnsi="ＭＳ 明朝"/>
            <w:szCs w:val="21"/>
          </w:rPr>
          <w:t>条の</w:t>
        </w:r>
        <w:r w:rsidR="00017853" w:rsidRPr="00F6550D">
          <w:rPr>
            <w:rFonts w:ascii="ＭＳ 明朝" w:hAnsi="ＭＳ 明朝" w:hint="eastAsia"/>
            <w:szCs w:val="21"/>
          </w:rPr>
          <w:t>２</w:t>
        </w:r>
        <w:r w:rsidRPr="00F6550D">
          <w:rPr>
            <w:rFonts w:ascii="ＭＳ 明朝" w:hAnsi="ＭＳ 明朝"/>
            <w:szCs w:val="21"/>
          </w:rPr>
          <w:t>第</w:t>
        </w:r>
        <w:r w:rsidR="00017853" w:rsidRPr="00F6550D">
          <w:rPr>
            <w:rFonts w:ascii="ＭＳ 明朝" w:hAnsi="ＭＳ 明朝" w:hint="eastAsia"/>
            <w:szCs w:val="21"/>
          </w:rPr>
          <w:t>６</w:t>
        </w:r>
        <w:r w:rsidRPr="00F6550D">
          <w:rPr>
            <w:rFonts w:ascii="ＭＳ 明朝" w:hAnsi="ＭＳ 明朝"/>
            <w:szCs w:val="21"/>
          </w:rPr>
          <w:t>項</w:t>
        </w:r>
      </w:hyperlink>
      <w:r w:rsidRPr="00F6550D">
        <w:rPr>
          <w:rFonts w:ascii="ＭＳ 明朝" w:hAnsi="ＭＳ 明朝"/>
          <w:szCs w:val="21"/>
        </w:rPr>
        <w:t>において準用する場合を含む。）に規定する政令で定める関係は、次の各号に掲げる場合における当該各号に規定する公認会計士又はその配偶者と被監査会社等との間の関係とする。</w:t>
      </w:r>
    </w:p>
    <w:p w:rsidR="00017853" w:rsidRPr="00F6550D" w:rsidRDefault="00017853" w:rsidP="00D26EE1">
      <w:pPr>
        <w:snapToGrid w:val="0"/>
        <w:ind w:leftChars="400" w:left="1102" w:hangingChars="100" w:hanging="220"/>
        <w:rPr>
          <w:rFonts w:ascii="ＭＳ 明朝" w:hAnsi="ＭＳ 明朝"/>
          <w:szCs w:val="21"/>
        </w:rPr>
      </w:pPr>
      <w:r w:rsidRPr="00F6550D">
        <w:rPr>
          <w:rFonts w:ascii="ＭＳ 明朝" w:hAnsi="ＭＳ 明朝"/>
          <w:szCs w:val="21"/>
        </w:rPr>
        <w:t>六 公認会計士又はその配偶者が、被監査会社等から税理士業務（</w:t>
      </w:r>
      <w:hyperlink r:id="rId12" w:tgtFrame="inyo" w:history="1">
        <w:r w:rsidRPr="00F6550D">
          <w:rPr>
            <w:rFonts w:ascii="ＭＳ 明朝" w:hAnsi="ＭＳ 明朝"/>
            <w:szCs w:val="21"/>
          </w:rPr>
          <w:t>税理士法</w:t>
        </w:r>
      </w:hyperlink>
      <w:r w:rsidRPr="00F6550D">
        <w:rPr>
          <w:rFonts w:ascii="ＭＳ 明朝" w:hAnsi="ＭＳ 明朝"/>
          <w:szCs w:val="21"/>
        </w:rPr>
        <w:t>（昭和</w:t>
      </w:r>
      <w:r w:rsidRPr="00F6550D">
        <w:rPr>
          <w:rFonts w:ascii="ＭＳ 明朝" w:hAnsi="ＭＳ 明朝" w:hint="eastAsia"/>
          <w:szCs w:val="21"/>
        </w:rPr>
        <w:t>26</w:t>
      </w:r>
      <w:r w:rsidRPr="00F6550D">
        <w:rPr>
          <w:rFonts w:ascii="ＭＳ 明朝" w:hAnsi="ＭＳ 明朝"/>
          <w:szCs w:val="21"/>
        </w:rPr>
        <w:t>年法律第</w:t>
      </w:r>
      <w:r w:rsidRPr="00F6550D">
        <w:rPr>
          <w:rFonts w:ascii="ＭＳ 明朝" w:hAnsi="ＭＳ 明朝" w:hint="eastAsia"/>
          <w:szCs w:val="21"/>
        </w:rPr>
        <w:t>237</w:t>
      </w:r>
      <w:r w:rsidRPr="00F6550D">
        <w:rPr>
          <w:rFonts w:ascii="ＭＳ 明朝" w:hAnsi="ＭＳ 明朝"/>
          <w:szCs w:val="21"/>
        </w:rPr>
        <w:t>号）</w:t>
      </w:r>
      <w:hyperlink r:id="rId13" w:anchor="1000000000000000000000000000000000000000000000000200000000000000000000000000000" w:tgtFrame="inyo" w:history="1">
        <w:r w:rsidRPr="00F6550D">
          <w:rPr>
            <w:rFonts w:ascii="ＭＳ 明朝" w:hAnsi="ＭＳ 明朝"/>
            <w:szCs w:val="21"/>
          </w:rPr>
          <w:t>第２条</w:t>
        </w:r>
      </w:hyperlink>
      <w:r w:rsidRPr="00F6550D">
        <w:rPr>
          <w:rFonts w:ascii="ＭＳ 明朝" w:hAnsi="ＭＳ 明朝"/>
          <w:szCs w:val="21"/>
        </w:rPr>
        <w:t>に規定する税理士業務をいう。以下同じ。）その他</w:t>
      </w:r>
      <w:hyperlink r:id="rId14" w:anchor="1000000000000000000000000000000000000000000000000200000000001000000000000000000" w:tgtFrame="inyo" w:history="1">
        <w:r w:rsidRPr="00F6550D">
          <w:rPr>
            <w:rFonts w:ascii="ＭＳ 明朝" w:hAnsi="ＭＳ 明朝"/>
            <w:szCs w:val="21"/>
          </w:rPr>
          <w:t>法第２条第１項</w:t>
        </w:r>
      </w:hyperlink>
      <w:r w:rsidRPr="00F6550D">
        <w:rPr>
          <w:rFonts w:ascii="ＭＳ 明朝" w:hAnsi="ＭＳ 明朝"/>
          <w:szCs w:val="21"/>
        </w:rPr>
        <w:t>及び</w:t>
      </w:r>
      <w:hyperlink r:id="rId15" w:anchor="1000000000000000000000000000000000000000000000000200000000002000000000000000000" w:tgtFrame="inyo" w:history="1">
        <w:r w:rsidRPr="00F6550D">
          <w:rPr>
            <w:rFonts w:ascii="ＭＳ 明朝" w:hAnsi="ＭＳ 明朝"/>
            <w:szCs w:val="21"/>
          </w:rPr>
          <w:t>第２項</w:t>
        </w:r>
      </w:hyperlink>
      <w:r w:rsidRPr="00F6550D">
        <w:rPr>
          <w:rFonts w:ascii="ＭＳ 明朝" w:hAnsi="ＭＳ 明朝"/>
          <w:szCs w:val="21"/>
        </w:rPr>
        <w:t>の業務以外の業務により継続的な報酬を受けている場合</w:t>
      </w:r>
    </w:p>
    <w:p w:rsidR="00017853" w:rsidRPr="00F6550D" w:rsidRDefault="00017853" w:rsidP="00D26EE1">
      <w:pPr>
        <w:snapToGrid w:val="0"/>
        <w:ind w:leftChars="400" w:left="1102" w:hangingChars="100" w:hanging="220"/>
        <w:rPr>
          <w:rFonts w:ascii="ＭＳ 明朝" w:hAnsi="ＭＳ 明朝"/>
          <w:szCs w:val="21"/>
        </w:rPr>
      </w:pPr>
    </w:p>
    <w:p w:rsidR="00494684" w:rsidRPr="00F6550D" w:rsidRDefault="00494684" w:rsidP="00D26EE1">
      <w:pPr>
        <w:snapToGrid w:val="0"/>
        <w:rPr>
          <w:rFonts w:ascii="ＭＳ 明朝" w:hAnsi="ＭＳ 明朝"/>
          <w:szCs w:val="21"/>
        </w:rPr>
      </w:pPr>
      <w:r w:rsidRPr="00F6550D">
        <w:rPr>
          <w:rFonts w:ascii="ＭＳ 明朝" w:hAnsi="ＭＳ 明朝" w:hint="eastAsia"/>
          <w:szCs w:val="21"/>
        </w:rPr>
        <w:t>２　兼務の禁止</w:t>
      </w:r>
    </w:p>
    <w:p w:rsidR="00494684" w:rsidRPr="00F6550D" w:rsidRDefault="00494684" w:rsidP="00D26EE1">
      <w:pPr>
        <w:snapToGrid w:val="0"/>
        <w:rPr>
          <w:rFonts w:ascii="ＭＳ 明朝" w:hAnsi="ＭＳ 明朝"/>
          <w:szCs w:val="21"/>
        </w:rPr>
      </w:pPr>
      <w:r w:rsidRPr="00F6550D">
        <w:rPr>
          <w:rFonts w:ascii="ＭＳ 明朝" w:hAnsi="ＭＳ 明朝" w:hint="eastAsia"/>
          <w:szCs w:val="21"/>
        </w:rPr>
        <w:t>（１）評議員（法第40条第</w:t>
      </w:r>
      <w:r w:rsidR="00076FD6" w:rsidRPr="00F6550D">
        <w:rPr>
          <w:rFonts w:ascii="ＭＳ 明朝" w:hAnsi="ＭＳ 明朝" w:hint="eastAsia"/>
          <w:szCs w:val="21"/>
        </w:rPr>
        <w:t>２</w:t>
      </w:r>
      <w:r w:rsidRPr="00F6550D">
        <w:rPr>
          <w:rFonts w:ascii="ＭＳ 明朝" w:hAnsi="ＭＳ 明朝" w:hint="eastAsia"/>
          <w:szCs w:val="21"/>
        </w:rPr>
        <w:t>項）</w:t>
      </w:r>
    </w:p>
    <w:p w:rsidR="00494684" w:rsidRPr="00F6550D" w:rsidRDefault="00494684" w:rsidP="00D26EE1">
      <w:pPr>
        <w:snapToGrid w:val="0"/>
        <w:rPr>
          <w:rFonts w:ascii="ＭＳ 明朝" w:hAnsi="ＭＳ 明朝"/>
          <w:szCs w:val="21"/>
        </w:rPr>
      </w:pPr>
      <w:r w:rsidRPr="00F6550D">
        <w:rPr>
          <w:rFonts w:ascii="ＭＳ 明朝" w:hAnsi="ＭＳ 明朝" w:hint="eastAsia"/>
          <w:szCs w:val="21"/>
        </w:rPr>
        <w:t xml:space="preserve">　　評議員は、役員又は当該社会福祉法人の職員を兼ねることができない。</w:t>
      </w:r>
    </w:p>
    <w:p w:rsidR="00494684" w:rsidRPr="00F6550D" w:rsidRDefault="00494684" w:rsidP="00D26EE1">
      <w:pPr>
        <w:snapToGrid w:val="0"/>
        <w:rPr>
          <w:rFonts w:ascii="ＭＳ 明朝" w:hAnsi="ＭＳ 明朝"/>
          <w:szCs w:val="21"/>
        </w:rPr>
      </w:pPr>
      <w:r w:rsidRPr="00F6550D">
        <w:rPr>
          <w:rFonts w:ascii="ＭＳ 明朝" w:hAnsi="ＭＳ 明朝" w:hint="eastAsia"/>
          <w:szCs w:val="21"/>
        </w:rPr>
        <w:t>（２）監事（法第44条第</w:t>
      </w:r>
      <w:r w:rsidR="00076FD6" w:rsidRPr="00F6550D">
        <w:rPr>
          <w:rFonts w:ascii="ＭＳ 明朝" w:hAnsi="ＭＳ 明朝" w:hint="eastAsia"/>
          <w:szCs w:val="21"/>
        </w:rPr>
        <w:t>２</w:t>
      </w:r>
      <w:r w:rsidRPr="00F6550D">
        <w:rPr>
          <w:rFonts w:ascii="ＭＳ 明朝" w:hAnsi="ＭＳ 明朝" w:hint="eastAsia"/>
          <w:szCs w:val="21"/>
        </w:rPr>
        <w:t>項）</w:t>
      </w:r>
    </w:p>
    <w:p w:rsidR="00494684" w:rsidRPr="00F6550D" w:rsidRDefault="00494684" w:rsidP="00D26EE1">
      <w:pPr>
        <w:snapToGrid w:val="0"/>
        <w:rPr>
          <w:rFonts w:ascii="ＭＳ 明朝" w:hAnsi="ＭＳ 明朝"/>
          <w:szCs w:val="21"/>
        </w:rPr>
      </w:pPr>
      <w:r w:rsidRPr="00F6550D">
        <w:rPr>
          <w:rFonts w:ascii="ＭＳ 明朝" w:hAnsi="ＭＳ 明朝" w:hint="eastAsia"/>
          <w:szCs w:val="21"/>
        </w:rPr>
        <w:t xml:space="preserve">　　監事は、理事又は当該社会福祉法人の職員を兼ねることができない。</w:t>
      </w:r>
    </w:p>
    <w:p w:rsidR="00494684" w:rsidRPr="00F6550D" w:rsidRDefault="00494684" w:rsidP="00D26EE1">
      <w:pPr>
        <w:snapToGrid w:val="0"/>
        <w:rPr>
          <w:rFonts w:ascii="ＭＳ 明朝" w:hAnsi="ＭＳ 明朝"/>
          <w:szCs w:val="21"/>
        </w:rPr>
      </w:pPr>
    </w:p>
    <w:p w:rsidR="00E17E2E" w:rsidRPr="00F6550D" w:rsidRDefault="009D6E36" w:rsidP="00D26EE1">
      <w:pPr>
        <w:snapToGrid w:val="0"/>
        <w:rPr>
          <w:rFonts w:ascii="ＭＳ 明朝" w:hAnsi="ＭＳ 明朝"/>
          <w:szCs w:val="21"/>
        </w:rPr>
      </w:pPr>
      <w:r w:rsidRPr="00F6550D">
        <w:rPr>
          <w:rFonts w:ascii="ＭＳ 明朝" w:hAnsi="ＭＳ 明朝" w:hint="eastAsia"/>
          <w:szCs w:val="21"/>
        </w:rPr>
        <w:t>３</w:t>
      </w:r>
      <w:r w:rsidR="002505A5" w:rsidRPr="00F6550D">
        <w:rPr>
          <w:rFonts w:ascii="ＭＳ 明朝" w:hAnsi="ＭＳ 明朝" w:hint="eastAsia"/>
          <w:szCs w:val="21"/>
        </w:rPr>
        <w:t xml:space="preserve">　</w:t>
      </w:r>
      <w:r w:rsidR="00E17E2E" w:rsidRPr="00F6550D">
        <w:rPr>
          <w:rFonts w:ascii="ＭＳ 明朝" w:hAnsi="ＭＳ 明朝" w:hint="eastAsia"/>
          <w:szCs w:val="21"/>
        </w:rPr>
        <w:t>「親族等の特殊</w:t>
      </w:r>
      <w:r w:rsidR="00312629" w:rsidRPr="00F6550D">
        <w:rPr>
          <w:rFonts w:ascii="ＭＳ 明朝" w:hAnsi="ＭＳ 明朝" w:hint="eastAsia"/>
          <w:szCs w:val="21"/>
        </w:rPr>
        <w:t>の</w:t>
      </w:r>
      <w:r w:rsidR="00E17E2E" w:rsidRPr="00F6550D">
        <w:rPr>
          <w:rFonts w:ascii="ＭＳ 明朝" w:hAnsi="ＭＳ 明朝" w:hint="eastAsia"/>
          <w:szCs w:val="21"/>
        </w:rPr>
        <w:t>関係のある者」とは、次に掲げる者をいう。</w:t>
      </w:r>
    </w:p>
    <w:p w:rsidR="00E17E2E" w:rsidRPr="00F6550D" w:rsidRDefault="00E17E2E" w:rsidP="00D26EE1">
      <w:pPr>
        <w:snapToGrid w:val="0"/>
        <w:ind w:leftChars="100" w:left="220" w:firstLineChars="100" w:firstLine="220"/>
        <w:rPr>
          <w:rFonts w:ascii="ＭＳ 明朝" w:hAnsi="ＭＳ 明朝"/>
          <w:szCs w:val="21"/>
        </w:rPr>
      </w:pPr>
      <w:r w:rsidRPr="00F6550D">
        <w:rPr>
          <w:rFonts w:ascii="ＭＳ 明朝" w:hAnsi="ＭＳ 明朝" w:hint="eastAsia"/>
          <w:szCs w:val="21"/>
        </w:rPr>
        <w:t>「社会福祉法人の認可について」（</w:t>
      </w:r>
      <w:r w:rsidR="00DC104B" w:rsidRPr="00F6550D">
        <w:rPr>
          <w:rFonts w:ascii="ＭＳ 明朝" w:hAnsi="ＭＳ 明朝" w:hint="eastAsia"/>
          <w:szCs w:val="21"/>
        </w:rPr>
        <w:t>平成12</w:t>
      </w:r>
      <w:r w:rsidRPr="00F6550D">
        <w:rPr>
          <w:rFonts w:ascii="ＭＳ 明朝" w:hAnsi="ＭＳ 明朝" w:hint="eastAsia"/>
          <w:szCs w:val="21"/>
        </w:rPr>
        <w:t>年</w:t>
      </w:r>
      <w:r w:rsidR="00DC104B" w:rsidRPr="00F6550D">
        <w:rPr>
          <w:rFonts w:ascii="ＭＳ 明朝" w:hAnsi="ＭＳ 明朝" w:hint="eastAsia"/>
          <w:szCs w:val="21"/>
        </w:rPr>
        <w:t>12</w:t>
      </w:r>
      <w:r w:rsidRPr="00F6550D">
        <w:rPr>
          <w:rFonts w:ascii="ＭＳ 明朝" w:hAnsi="ＭＳ 明朝" w:hint="eastAsia"/>
          <w:szCs w:val="21"/>
        </w:rPr>
        <w:t>月</w:t>
      </w:r>
      <w:r w:rsidR="00076FD6" w:rsidRPr="00F6550D">
        <w:rPr>
          <w:rFonts w:ascii="ＭＳ 明朝" w:hAnsi="ＭＳ 明朝" w:hint="eastAsia"/>
          <w:szCs w:val="21"/>
        </w:rPr>
        <w:t>１</w:t>
      </w:r>
      <w:r w:rsidRPr="00F6550D">
        <w:rPr>
          <w:rFonts w:ascii="ＭＳ 明朝" w:hAnsi="ＭＳ 明朝" w:hint="eastAsia"/>
          <w:szCs w:val="21"/>
        </w:rPr>
        <w:t>日</w:t>
      </w:r>
      <w:r w:rsidR="00DC104B" w:rsidRPr="00F6550D">
        <w:rPr>
          <w:rFonts w:ascii="ＭＳ 明朝" w:hAnsi="ＭＳ 明朝" w:hint="eastAsia"/>
          <w:szCs w:val="21"/>
        </w:rPr>
        <w:t>障</w:t>
      </w:r>
      <w:r w:rsidRPr="00F6550D">
        <w:rPr>
          <w:rFonts w:ascii="ＭＳ 明朝" w:hAnsi="ＭＳ 明朝" w:hint="eastAsia"/>
          <w:szCs w:val="21"/>
        </w:rPr>
        <w:t>第</w:t>
      </w:r>
      <w:r w:rsidR="00DC104B" w:rsidRPr="00F6550D">
        <w:rPr>
          <w:rFonts w:ascii="ＭＳ 明朝" w:hAnsi="ＭＳ 明朝" w:hint="eastAsia"/>
          <w:szCs w:val="21"/>
        </w:rPr>
        <w:t>890号・社援第2618号・老発第794号・児発第908号厚生省大臣官房障害保健福祉部長・社会・援護・老人保健福祉・児童家庭局長</w:t>
      </w:r>
      <w:r w:rsidRPr="00F6550D">
        <w:rPr>
          <w:rFonts w:ascii="ＭＳ 明朝" w:hAnsi="ＭＳ 明朝" w:hint="eastAsia"/>
          <w:szCs w:val="21"/>
        </w:rPr>
        <w:t>連名通知</w:t>
      </w:r>
      <w:r w:rsidR="000E5048" w:rsidRPr="00F6550D">
        <w:rPr>
          <w:rFonts w:ascii="ＭＳ 明朝" w:hAnsi="ＭＳ 明朝" w:hint="eastAsia"/>
          <w:szCs w:val="21"/>
        </w:rPr>
        <w:t>。最終改正</w:t>
      </w:r>
      <w:r w:rsidR="00056546" w:rsidRPr="00F6550D">
        <w:rPr>
          <w:rFonts w:ascii="ＭＳ 明朝" w:hAnsi="ＭＳ 明朝" w:hint="eastAsia"/>
          <w:szCs w:val="21"/>
        </w:rPr>
        <w:t>令和２</w:t>
      </w:r>
      <w:r w:rsidR="000E5048" w:rsidRPr="00F6550D">
        <w:rPr>
          <w:rFonts w:ascii="ＭＳ 明朝" w:hAnsi="ＭＳ 明朝" w:hint="eastAsia"/>
          <w:szCs w:val="21"/>
        </w:rPr>
        <w:t>年1</w:t>
      </w:r>
      <w:r w:rsidR="00056546" w:rsidRPr="00F6550D">
        <w:rPr>
          <w:rFonts w:ascii="ＭＳ 明朝" w:hAnsi="ＭＳ 明朝" w:hint="eastAsia"/>
          <w:szCs w:val="21"/>
        </w:rPr>
        <w:t>2</w:t>
      </w:r>
      <w:r w:rsidR="000E5048" w:rsidRPr="00F6550D">
        <w:rPr>
          <w:rFonts w:ascii="ＭＳ 明朝" w:hAnsi="ＭＳ 明朝" w:hint="eastAsia"/>
          <w:szCs w:val="21"/>
        </w:rPr>
        <w:t>月</w:t>
      </w:r>
      <w:r w:rsidR="00056546" w:rsidRPr="00F6550D">
        <w:rPr>
          <w:rFonts w:ascii="ＭＳ 明朝" w:hAnsi="ＭＳ 明朝" w:hint="eastAsia"/>
          <w:szCs w:val="21"/>
        </w:rPr>
        <w:t>25</w:t>
      </w:r>
      <w:r w:rsidR="000E5048" w:rsidRPr="00F6550D">
        <w:rPr>
          <w:rFonts w:ascii="ＭＳ 明朝" w:hAnsi="ＭＳ 明朝" w:hint="eastAsia"/>
          <w:szCs w:val="21"/>
        </w:rPr>
        <w:t>日</w:t>
      </w:r>
      <w:r w:rsidRPr="00F6550D">
        <w:rPr>
          <w:rFonts w:ascii="ＭＳ 明朝" w:hAnsi="ＭＳ 明朝" w:hint="eastAsia"/>
          <w:szCs w:val="21"/>
        </w:rPr>
        <w:t>）別紙</w:t>
      </w:r>
      <w:r w:rsidR="00DC104B" w:rsidRPr="00F6550D">
        <w:rPr>
          <w:rFonts w:ascii="ＭＳ 明朝" w:hAnsi="ＭＳ 明朝" w:hint="eastAsia"/>
          <w:szCs w:val="21"/>
        </w:rPr>
        <w:t>１</w:t>
      </w:r>
      <w:r w:rsidRPr="00F6550D">
        <w:rPr>
          <w:rFonts w:ascii="ＭＳ 明朝" w:hAnsi="ＭＳ 明朝" w:hint="eastAsia"/>
          <w:szCs w:val="21"/>
        </w:rPr>
        <w:t>社会福祉法人審査基準により、</w:t>
      </w:r>
      <w:r w:rsidR="005F04F6" w:rsidRPr="00F6550D">
        <w:rPr>
          <w:rFonts w:ascii="ＭＳ 明朝" w:hAnsi="ＭＳ 明朝" w:hint="eastAsia"/>
          <w:szCs w:val="21"/>
          <w:u w:val="single"/>
        </w:rPr>
        <w:t>各評議員又は各役員の配偶者又は３親等以内の親族が含まれてはならないこと</w:t>
      </w:r>
      <w:r w:rsidR="005F04F6" w:rsidRPr="00F6550D">
        <w:rPr>
          <w:rFonts w:ascii="ＭＳ 明朝" w:hAnsi="ＭＳ 明朝" w:hint="eastAsia"/>
          <w:szCs w:val="21"/>
        </w:rPr>
        <w:t>に加え、</w:t>
      </w:r>
      <w:r w:rsidR="005F04F6" w:rsidRPr="00F6550D">
        <w:rPr>
          <w:rFonts w:ascii="ＭＳ 明朝" w:hAnsi="ＭＳ 明朝" w:hint="eastAsia"/>
          <w:szCs w:val="21"/>
          <w:u w:val="single"/>
        </w:rPr>
        <w:t>各評議員又は各役員と</w:t>
      </w:r>
      <w:r w:rsidRPr="00F6550D">
        <w:rPr>
          <w:rFonts w:ascii="ＭＳ 明朝" w:hAnsi="ＭＳ 明朝" w:hint="eastAsia"/>
          <w:szCs w:val="21"/>
          <w:u w:val="single"/>
        </w:rPr>
        <w:t>「特殊</w:t>
      </w:r>
      <w:r w:rsidR="002505A5" w:rsidRPr="00F6550D">
        <w:rPr>
          <w:rFonts w:ascii="ＭＳ 明朝" w:hAnsi="ＭＳ 明朝" w:hint="eastAsia"/>
          <w:szCs w:val="21"/>
          <w:u w:val="single"/>
        </w:rPr>
        <w:t>の</w:t>
      </w:r>
      <w:r w:rsidRPr="00F6550D">
        <w:rPr>
          <w:rFonts w:ascii="ＭＳ 明朝" w:hAnsi="ＭＳ 明朝" w:hint="eastAsia"/>
          <w:szCs w:val="21"/>
          <w:u w:val="single"/>
        </w:rPr>
        <w:t>関係</w:t>
      </w:r>
      <w:r w:rsidR="005F04F6" w:rsidRPr="00F6550D">
        <w:rPr>
          <w:rFonts w:ascii="ＭＳ 明朝" w:hAnsi="ＭＳ 明朝" w:hint="eastAsia"/>
          <w:szCs w:val="21"/>
          <w:u w:val="single"/>
        </w:rPr>
        <w:t>が</w:t>
      </w:r>
      <w:r w:rsidRPr="00F6550D">
        <w:rPr>
          <w:rFonts w:ascii="ＭＳ 明朝" w:hAnsi="ＭＳ 明朝" w:hint="eastAsia"/>
          <w:szCs w:val="21"/>
          <w:u w:val="single"/>
        </w:rPr>
        <w:t>ある者」</w:t>
      </w:r>
      <w:r w:rsidR="005F04F6" w:rsidRPr="00F6550D">
        <w:rPr>
          <w:rFonts w:ascii="ＭＳ 明朝" w:hAnsi="ＭＳ 明朝" w:hint="eastAsia"/>
          <w:szCs w:val="21"/>
          <w:u w:val="single"/>
        </w:rPr>
        <w:t>も含まれてはならない</w:t>
      </w:r>
      <w:r w:rsidR="005F04F6" w:rsidRPr="00F6550D">
        <w:rPr>
          <w:rFonts w:ascii="ＭＳ 明朝" w:hAnsi="ＭＳ 明朝" w:hint="eastAsia"/>
          <w:szCs w:val="21"/>
        </w:rPr>
        <w:t>。「特殊の関係がある者」</w:t>
      </w:r>
      <w:r w:rsidRPr="00F6550D">
        <w:rPr>
          <w:rFonts w:ascii="ＭＳ 明朝" w:hAnsi="ＭＳ 明朝" w:hint="eastAsia"/>
          <w:szCs w:val="21"/>
        </w:rPr>
        <w:t>とは</w:t>
      </w:r>
      <w:r w:rsidR="00A05063" w:rsidRPr="00F6550D">
        <w:rPr>
          <w:rFonts w:ascii="ＭＳ 明朝" w:hAnsi="ＭＳ 明朝" w:hint="eastAsia"/>
          <w:szCs w:val="21"/>
        </w:rPr>
        <w:t>、法第40条第</w:t>
      </w:r>
      <w:r w:rsidR="00076FD6" w:rsidRPr="00F6550D">
        <w:rPr>
          <w:rFonts w:ascii="ＭＳ 明朝" w:hAnsi="ＭＳ 明朝" w:hint="eastAsia"/>
          <w:szCs w:val="21"/>
        </w:rPr>
        <w:t>４</w:t>
      </w:r>
      <w:r w:rsidR="00A05063" w:rsidRPr="00F6550D">
        <w:rPr>
          <w:rFonts w:ascii="ＭＳ 明朝" w:hAnsi="ＭＳ 明朝" w:hint="eastAsia"/>
          <w:szCs w:val="21"/>
        </w:rPr>
        <w:t>項及び第</w:t>
      </w:r>
      <w:r w:rsidR="00076FD6" w:rsidRPr="00F6550D">
        <w:rPr>
          <w:rFonts w:ascii="ＭＳ 明朝" w:hAnsi="ＭＳ 明朝" w:hint="eastAsia"/>
          <w:szCs w:val="21"/>
        </w:rPr>
        <w:t>５</w:t>
      </w:r>
      <w:r w:rsidR="00A05063" w:rsidRPr="00F6550D">
        <w:rPr>
          <w:rFonts w:ascii="ＭＳ 明朝" w:hAnsi="ＭＳ 明朝" w:hint="eastAsia"/>
          <w:szCs w:val="21"/>
        </w:rPr>
        <w:t>項並びに社会福祉法施行規則（昭和26年厚生省令第28号</w:t>
      </w:r>
      <w:r w:rsidR="005F04F6" w:rsidRPr="00F6550D">
        <w:rPr>
          <w:rFonts w:ascii="ＭＳ 明朝" w:hAnsi="ＭＳ 明朝" w:hint="eastAsia"/>
          <w:szCs w:val="21"/>
        </w:rPr>
        <w:t>。以下「施行規則」という。</w:t>
      </w:r>
      <w:r w:rsidR="00A05063" w:rsidRPr="00F6550D">
        <w:rPr>
          <w:rFonts w:ascii="ＭＳ 明朝" w:hAnsi="ＭＳ 明朝" w:hint="eastAsia"/>
          <w:szCs w:val="21"/>
        </w:rPr>
        <w:t>)第</w:t>
      </w:r>
      <w:r w:rsidR="00076FD6" w:rsidRPr="00F6550D">
        <w:rPr>
          <w:rFonts w:ascii="ＭＳ 明朝" w:hAnsi="ＭＳ 明朝" w:hint="eastAsia"/>
          <w:szCs w:val="21"/>
        </w:rPr>
        <w:t>２</w:t>
      </w:r>
      <w:r w:rsidR="00A05063" w:rsidRPr="00F6550D">
        <w:rPr>
          <w:rFonts w:ascii="ＭＳ 明朝" w:hAnsi="ＭＳ 明朝" w:hint="eastAsia"/>
          <w:szCs w:val="21"/>
        </w:rPr>
        <w:t>条の</w:t>
      </w:r>
      <w:r w:rsidR="00076FD6" w:rsidRPr="00F6550D">
        <w:rPr>
          <w:rFonts w:ascii="ＭＳ 明朝" w:hAnsi="ＭＳ 明朝" w:hint="eastAsia"/>
          <w:szCs w:val="21"/>
        </w:rPr>
        <w:t>７</w:t>
      </w:r>
      <w:r w:rsidR="00A05063" w:rsidRPr="00F6550D">
        <w:rPr>
          <w:rFonts w:ascii="ＭＳ 明朝" w:hAnsi="ＭＳ 明朝" w:hint="eastAsia"/>
          <w:szCs w:val="21"/>
        </w:rPr>
        <w:t>及び第</w:t>
      </w:r>
      <w:r w:rsidR="00076FD6" w:rsidRPr="00F6550D">
        <w:rPr>
          <w:rFonts w:ascii="ＭＳ 明朝" w:hAnsi="ＭＳ 明朝" w:hint="eastAsia"/>
          <w:szCs w:val="21"/>
        </w:rPr>
        <w:t>２</w:t>
      </w:r>
      <w:r w:rsidR="00A05063" w:rsidRPr="00F6550D">
        <w:rPr>
          <w:rFonts w:ascii="ＭＳ 明朝" w:hAnsi="ＭＳ 明朝" w:hint="eastAsia"/>
          <w:szCs w:val="21"/>
        </w:rPr>
        <w:t>条の</w:t>
      </w:r>
      <w:r w:rsidR="00076FD6" w:rsidRPr="00F6550D">
        <w:rPr>
          <w:rFonts w:ascii="ＭＳ 明朝" w:hAnsi="ＭＳ 明朝" w:hint="eastAsia"/>
          <w:szCs w:val="21"/>
        </w:rPr>
        <w:t>８</w:t>
      </w:r>
      <w:r w:rsidR="005F04F6" w:rsidRPr="00F6550D">
        <w:rPr>
          <w:rFonts w:ascii="ＭＳ 明朝" w:hAnsi="ＭＳ 明朝" w:hint="eastAsia"/>
          <w:szCs w:val="21"/>
        </w:rPr>
        <w:t>に規定する親族等をいう。</w:t>
      </w:r>
      <w:r w:rsidR="00D366BE" w:rsidRPr="00F6550D">
        <w:rPr>
          <w:rFonts w:ascii="ＭＳ 明朝" w:hAnsi="ＭＳ 明朝" w:hint="eastAsia"/>
          <w:szCs w:val="21"/>
        </w:rPr>
        <w:t>なお、</w:t>
      </w:r>
      <w:r w:rsidR="00D366BE" w:rsidRPr="00F6550D">
        <w:rPr>
          <w:rFonts w:ascii="ＭＳ 明朝" w:hAnsi="ＭＳ 明朝" w:hint="eastAsia"/>
          <w:szCs w:val="21"/>
          <w:u w:val="single"/>
        </w:rPr>
        <w:t>租税特別措置法第40条第１項の適用を受ける場合は、上記に加え４～６親等の血族</w:t>
      </w:r>
      <w:r w:rsidR="00640EDF" w:rsidRPr="00F6550D">
        <w:rPr>
          <w:rFonts w:ascii="ＭＳ 明朝" w:hAnsi="ＭＳ 明朝" w:hint="eastAsia"/>
          <w:szCs w:val="21"/>
          <w:u w:val="single"/>
        </w:rPr>
        <w:t>に</w:t>
      </w:r>
      <w:r w:rsidR="008269B3" w:rsidRPr="00F6550D">
        <w:rPr>
          <w:rFonts w:ascii="ＭＳ 明朝" w:hAnsi="ＭＳ 明朝" w:hint="eastAsia"/>
          <w:szCs w:val="21"/>
          <w:u w:val="single"/>
        </w:rPr>
        <w:t>まで拡大される</w:t>
      </w:r>
      <w:r w:rsidR="00D366BE" w:rsidRPr="00F6550D">
        <w:rPr>
          <w:rFonts w:ascii="ＭＳ 明朝" w:hAnsi="ＭＳ 明朝" w:hint="eastAsia"/>
          <w:szCs w:val="21"/>
        </w:rPr>
        <w:t>ことに注意</w:t>
      </w:r>
      <w:r w:rsidR="006F146E" w:rsidRPr="00F6550D">
        <w:rPr>
          <w:rFonts w:ascii="ＭＳ 明朝" w:hAnsi="ＭＳ 明朝" w:hint="eastAsia"/>
          <w:szCs w:val="21"/>
        </w:rPr>
        <w:t>してください</w:t>
      </w:r>
      <w:r w:rsidR="00D366BE" w:rsidRPr="00F6550D">
        <w:rPr>
          <w:rFonts w:ascii="ＭＳ 明朝" w:hAnsi="ＭＳ 明朝" w:hint="eastAsia"/>
          <w:szCs w:val="21"/>
        </w:rPr>
        <w:t>。</w:t>
      </w:r>
    </w:p>
    <w:p w:rsidR="00A05063" w:rsidRPr="00F6550D" w:rsidRDefault="00A05063" w:rsidP="00D26EE1">
      <w:pPr>
        <w:snapToGrid w:val="0"/>
        <w:rPr>
          <w:rFonts w:ascii="ＭＳ 明朝" w:hAnsi="ＭＳ 明朝"/>
          <w:szCs w:val="21"/>
        </w:rPr>
      </w:pPr>
      <w:r w:rsidRPr="00F6550D">
        <w:rPr>
          <w:rFonts w:ascii="ＭＳ 明朝" w:hAnsi="ＭＳ 明朝" w:hint="eastAsia"/>
          <w:szCs w:val="21"/>
        </w:rPr>
        <w:t>（１）評議員</w:t>
      </w:r>
    </w:p>
    <w:p w:rsidR="00A05063" w:rsidRPr="00F6550D" w:rsidRDefault="00A05063" w:rsidP="00D26EE1">
      <w:pPr>
        <w:snapToGrid w:val="0"/>
        <w:ind w:left="661" w:hangingChars="300" w:hanging="661"/>
        <w:rPr>
          <w:rFonts w:ascii="ＭＳ 明朝" w:hAnsi="ＭＳ 明朝"/>
          <w:szCs w:val="21"/>
        </w:rPr>
      </w:pPr>
      <w:r w:rsidRPr="00F6550D">
        <w:rPr>
          <w:rFonts w:ascii="ＭＳ 明朝" w:hAnsi="ＭＳ 明朝" w:hint="eastAsia"/>
          <w:szCs w:val="21"/>
        </w:rPr>
        <w:t xml:space="preserve">　</w:t>
      </w:r>
      <w:r w:rsidR="004753A1" w:rsidRPr="00F6550D">
        <w:rPr>
          <w:rFonts w:ascii="ＭＳ 明朝" w:hAnsi="ＭＳ 明朝" w:hint="eastAsia"/>
          <w:szCs w:val="21"/>
        </w:rPr>
        <w:t>○</w:t>
      </w:r>
      <w:r w:rsidRPr="00F6550D">
        <w:rPr>
          <w:rFonts w:ascii="ＭＳ 明朝" w:hAnsi="ＭＳ 明朝" w:hint="eastAsia"/>
          <w:szCs w:val="21"/>
        </w:rPr>
        <w:t>法第40条第</w:t>
      </w:r>
      <w:r w:rsidR="00076FD6" w:rsidRPr="00F6550D">
        <w:rPr>
          <w:rFonts w:ascii="ＭＳ 明朝" w:hAnsi="ＭＳ 明朝" w:hint="eastAsia"/>
          <w:szCs w:val="21"/>
        </w:rPr>
        <w:t>４</w:t>
      </w:r>
      <w:r w:rsidRPr="00F6550D">
        <w:rPr>
          <w:rFonts w:ascii="ＭＳ 明朝" w:hAnsi="ＭＳ 明朝" w:hint="eastAsia"/>
          <w:szCs w:val="21"/>
        </w:rPr>
        <w:t>項</w:t>
      </w:r>
    </w:p>
    <w:p w:rsidR="00325AC2" w:rsidRPr="00F6550D" w:rsidRDefault="00A05063" w:rsidP="00D26EE1">
      <w:pPr>
        <w:snapToGrid w:val="0"/>
        <w:ind w:leftChars="100" w:left="220" w:firstLineChars="100" w:firstLine="220"/>
        <w:rPr>
          <w:rFonts w:ascii="ＭＳ 明朝" w:hAnsi="ＭＳ 明朝"/>
          <w:szCs w:val="21"/>
        </w:rPr>
      </w:pPr>
      <w:r w:rsidRPr="00F6550D">
        <w:rPr>
          <w:rFonts w:ascii="ＭＳ 明朝" w:hAnsi="ＭＳ 明朝"/>
          <w:szCs w:val="21"/>
        </w:rPr>
        <w:t>評議員のうちには、各評議員について、その配偶者又は三親等以内の親族その他各評議員と厚生労働省令で定める特殊の関係がある者が含まれることにな</w:t>
      </w:r>
      <w:r w:rsidR="00B02598" w:rsidRPr="00F6550D">
        <w:rPr>
          <w:rFonts w:ascii="ＭＳ 明朝" w:hAnsi="ＭＳ 明朝" w:hint="eastAsia"/>
          <w:szCs w:val="21"/>
        </w:rPr>
        <w:t>つ</w:t>
      </w:r>
      <w:r w:rsidRPr="00F6550D">
        <w:rPr>
          <w:rFonts w:ascii="ＭＳ 明朝" w:hAnsi="ＭＳ 明朝"/>
          <w:szCs w:val="21"/>
        </w:rPr>
        <w:t>てはならない。</w:t>
      </w:r>
    </w:p>
    <w:p w:rsidR="005F04F6" w:rsidRPr="00F6550D" w:rsidRDefault="005F04F6" w:rsidP="00D26EE1">
      <w:pPr>
        <w:snapToGrid w:val="0"/>
        <w:rPr>
          <w:rFonts w:ascii="ＭＳ 明朝" w:hAnsi="ＭＳ 明朝"/>
          <w:szCs w:val="21"/>
        </w:rPr>
      </w:pPr>
      <w:r w:rsidRPr="00F6550D">
        <w:rPr>
          <w:rFonts w:ascii="ＭＳ 明朝" w:hAnsi="ＭＳ 明朝" w:hint="eastAsia"/>
          <w:szCs w:val="21"/>
        </w:rPr>
        <w:t xml:space="preserve">　</w:t>
      </w:r>
      <w:r w:rsidR="004753A1" w:rsidRPr="00F6550D">
        <w:rPr>
          <w:rFonts w:ascii="ＭＳ 明朝" w:hAnsi="ＭＳ 明朝" w:hint="eastAsia"/>
          <w:szCs w:val="21"/>
        </w:rPr>
        <w:t>○</w:t>
      </w:r>
      <w:r w:rsidRPr="00F6550D">
        <w:rPr>
          <w:rFonts w:ascii="ＭＳ 明朝" w:hAnsi="ＭＳ 明朝" w:hint="eastAsia"/>
          <w:szCs w:val="21"/>
        </w:rPr>
        <w:t>施行規則第</w:t>
      </w:r>
      <w:r w:rsidR="00076FD6" w:rsidRPr="00F6550D">
        <w:rPr>
          <w:rFonts w:ascii="ＭＳ 明朝" w:hAnsi="ＭＳ 明朝" w:hint="eastAsia"/>
          <w:szCs w:val="21"/>
        </w:rPr>
        <w:t>２</w:t>
      </w:r>
      <w:r w:rsidRPr="00F6550D">
        <w:rPr>
          <w:rFonts w:ascii="ＭＳ 明朝" w:hAnsi="ＭＳ 明朝" w:hint="eastAsia"/>
          <w:szCs w:val="21"/>
        </w:rPr>
        <w:t>条の</w:t>
      </w:r>
      <w:r w:rsidR="00076FD6" w:rsidRPr="00F6550D">
        <w:rPr>
          <w:rFonts w:ascii="ＭＳ 明朝" w:hAnsi="ＭＳ 明朝" w:hint="eastAsia"/>
          <w:szCs w:val="21"/>
        </w:rPr>
        <w:t>７</w:t>
      </w:r>
    </w:p>
    <w:p w:rsidR="00896C16" w:rsidRPr="00F6550D" w:rsidRDefault="005F04F6" w:rsidP="00D26EE1">
      <w:pPr>
        <w:pStyle w:val="Default"/>
        <w:snapToGrid w:val="0"/>
        <w:ind w:left="220" w:hangingChars="100" w:hanging="220"/>
        <w:rPr>
          <w:rFonts w:cs="Times New Roman"/>
          <w:color w:val="auto"/>
          <w:kern w:val="2"/>
          <w:sz w:val="21"/>
          <w:szCs w:val="21"/>
        </w:rPr>
      </w:pPr>
      <w:r w:rsidRPr="00F6550D">
        <w:rPr>
          <w:rFonts w:hint="eastAsia"/>
          <w:color w:val="auto"/>
          <w:sz w:val="21"/>
          <w:szCs w:val="21"/>
        </w:rPr>
        <w:t xml:space="preserve">　　</w:t>
      </w:r>
      <w:r w:rsidR="00896C16" w:rsidRPr="00F6550D">
        <w:rPr>
          <w:rFonts w:cs="Times New Roman"/>
          <w:color w:val="auto"/>
          <w:kern w:val="2"/>
          <w:sz w:val="21"/>
          <w:szCs w:val="21"/>
          <w:u w:val="single"/>
        </w:rPr>
        <w:t>法第</w:t>
      </w:r>
      <w:r w:rsidR="00896C16" w:rsidRPr="00F6550D">
        <w:rPr>
          <w:rFonts w:cs="Times New Roman" w:hint="eastAsia"/>
          <w:color w:val="auto"/>
          <w:kern w:val="2"/>
          <w:sz w:val="21"/>
          <w:szCs w:val="21"/>
          <w:u w:val="single"/>
        </w:rPr>
        <w:t>40</w:t>
      </w:r>
      <w:r w:rsidR="00896C16" w:rsidRPr="00F6550D">
        <w:rPr>
          <w:rFonts w:cs="Times New Roman"/>
          <w:color w:val="auto"/>
          <w:kern w:val="2"/>
          <w:sz w:val="21"/>
          <w:szCs w:val="21"/>
          <w:u w:val="single"/>
        </w:rPr>
        <w:t>条第</w:t>
      </w:r>
      <w:r w:rsidR="00076FD6" w:rsidRPr="00F6550D">
        <w:rPr>
          <w:rFonts w:cs="Times New Roman" w:hint="eastAsia"/>
          <w:color w:val="auto"/>
          <w:kern w:val="2"/>
          <w:sz w:val="21"/>
          <w:szCs w:val="21"/>
          <w:u w:val="single"/>
        </w:rPr>
        <w:t>４</w:t>
      </w:r>
      <w:r w:rsidR="00896C16" w:rsidRPr="00F6550D">
        <w:rPr>
          <w:rFonts w:cs="Times New Roman"/>
          <w:color w:val="auto"/>
          <w:kern w:val="2"/>
          <w:sz w:val="21"/>
          <w:szCs w:val="21"/>
          <w:u w:val="single"/>
        </w:rPr>
        <w:t>項</w:t>
      </w:r>
      <w:r w:rsidR="00896C16" w:rsidRPr="00F6550D">
        <w:rPr>
          <w:rFonts w:cs="Times New Roman"/>
          <w:color w:val="auto"/>
          <w:kern w:val="2"/>
          <w:sz w:val="21"/>
          <w:szCs w:val="21"/>
        </w:rPr>
        <w:t>に規定する各評議員と厚生労働省令で定める特殊の関係がある者は、次に掲げる者とする。</w:t>
      </w:r>
    </w:p>
    <w:p w:rsidR="00896C16" w:rsidRPr="00F6550D" w:rsidRDefault="00896C16"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一</w:t>
      </w:r>
      <w:r w:rsidRPr="00F6550D">
        <w:rPr>
          <w:rFonts w:cs="Times New Roman" w:hint="eastAsia"/>
          <w:color w:val="auto"/>
          <w:kern w:val="2"/>
          <w:sz w:val="21"/>
          <w:szCs w:val="21"/>
        </w:rPr>
        <w:t xml:space="preserve">　</w:t>
      </w:r>
      <w:r w:rsidRPr="00F6550D">
        <w:rPr>
          <w:rFonts w:cs="Times New Roman"/>
          <w:color w:val="auto"/>
          <w:kern w:val="2"/>
          <w:sz w:val="21"/>
          <w:szCs w:val="21"/>
        </w:rPr>
        <w:t>当該評議員と婚姻の届出をしていないが事実上婚姻関係と同様の事情にある者</w:t>
      </w:r>
    </w:p>
    <w:p w:rsidR="00896C16" w:rsidRPr="00F6550D" w:rsidRDefault="00896C16"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二</w:t>
      </w:r>
      <w:r w:rsidRPr="00F6550D">
        <w:rPr>
          <w:rFonts w:cs="Times New Roman" w:hint="eastAsia"/>
          <w:color w:val="auto"/>
          <w:kern w:val="2"/>
          <w:sz w:val="21"/>
          <w:szCs w:val="21"/>
        </w:rPr>
        <w:t xml:space="preserve">　</w:t>
      </w:r>
      <w:r w:rsidRPr="00F6550D">
        <w:rPr>
          <w:rFonts w:cs="Times New Roman"/>
          <w:color w:val="auto"/>
          <w:kern w:val="2"/>
          <w:sz w:val="21"/>
          <w:szCs w:val="21"/>
        </w:rPr>
        <w:t>当該評議員の使用人</w:t>
      </w:r>
    </w:p>
    <w:p w:rsidR="00896C16" w:rsidRPr="00F6550D" w:rsidRDefault="00896C16"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三</w:t>
      </w:r>
      <w:r w:rsidRPr="00F6550D">
        <w:rPr>
          <w:rFonts w:cs="Times New Roman" w:hint="eastAsia"/>
          <w:color w:val="auto"/>
          <w:kern w:val="2"/>
          <w:sz w:val="21"/>
          <w:szCs w:val="21"/>
        </w:rPr>
        <w:t xml:space="preserve">　</w:t>
      </w:r>
      <w:r w:rsidRPr="00F6550D">
        <w:rPr>
          <w:rFonts w:cs="Times New Roman"/>
          <w:color w:val="auto"/>
          <w:kern w:val="2"/>
          <w:sz w:val="21"/>
          <w:szCs w:val="21"/>
        </w:rPr>
        <w:t>当該評議員から受ける金銭その他の財産によつて生計を維持している者</w:t>
      </w:r>
    </w:p>
    <w:p w:rsidR="005F04F6" w:rsidRPr="00F6550D" w:rsidRDefault="00896C16" w:rsidP="00D26EE1">
      <w:pPr>
        <w:snapToGrid w:val="0"/>
        <w:ind w:firstLineChars="200" w:firstLine="441"/>
        <w:rPr>
          <w:rFonts w:ascii="ＭＳ 明朝" w:hAnsi="ＭＳ 明朝"/>
          <w:szCs w:val="21"/>
        </w:rPr>
      </w:pPr>
      <w:r w:rsidRPr="00F6550D">
        <w:rPr>
          <w:rFonts w:ascii="ＭＳ 明朝" w:hAnsi="ＭＳ 明朝"/>
          <w:szCs w:val="21"/>
        </w:rPr>
        <w:t>四</w:t>
      </w:r>
      <w:r w:rsidRPr="00F6550D">
        <w:rPr>
          <w:rFonts w:ascii="ＭＳ 明朝" w:hAnsi="ＭＳ 明朝" w:hint="eastAsia"/>
          <w:szCs w:val="21"/>
        </w:rPr>
        <w:t xml:space="preserve">　</w:t>
      </w:r>
      <w:r w:rsidRPr="00F6550D">
        <w:rPr>
          <w:rFonts w:ascii="ＭＳ 明朝" w:hAnsi="ＭＳ 明朝"/>
          <w:szCs w:val="21"/>
        </w:rPr>
        <w:t>前二号に掲げる者の配偶者</w:t>
      </w:r>
    </w:p>
    <w:p w:rsidR="00896C16" w:rsidRPr="00F6550D" w:rsidRDefault="00896C16"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五</w:t>
      </w:r>
      <w:r w:rsidRPr="00F6550D">
        <w:rPr>
          <w:rFonts w:cs="Times New Roman" w:hint="eastAsia"/>
          <w:color w:val="auto"/>
          <w:kern w:val="2"/>
          <w:sz w:val="21"/>
          <w:szCs w:val="21"/>
        </w:rPr>
        <w:t xml:space="preserve">　</w:t>
      </w:r>
      <w:r w:rsidRPr="00F6550D">
        <w:rPr>
          <w:rFonts w:cs="Times New Roman"/>
          <w:color w:val="auto"/>
          <w:kern w:val="2"/>
          <w:sz w:val="21"/>
          <w:szCs w:val="21"/>
        </w:rPr>
        <w:t>第一号から第三号までに掲げる者の三親等以内の親族であつて、これらの者と生計を一にするもの</w:t>
      </w:r>
    </w:p>
    <w:p w:rsidR="00896C16" w:rsidRPr="00F6550D" w:rsidRDefault="00896C16"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六</w:t>
      </w:r>
      <w:r w:rsidRPr="00F6550D">
        <w:rPr>
          <w:rFonts w:cs="Times New Roman" w:hint="eastAsia"/>
          <w:color w:val="auto"/>
          <w:kern w:val="2"/>
          <w:sz w:val="21"/>
          <w:szCs w:val="21"/>
        </w:rPr>
        <w:t xml:space="preserve">　</w:t>
      </w:r>
      <w:r w:rsidRPr="00F6550D">
        <w:rPr>
          <w:rFonts w:cs="Times New Roman"/>
          <w:color w:val="auto"/>
          <w:kern w:val="2"/>
          <w:sz w:val="21"/>
          <w:szCs w:val="21"/>
        </w:rPr>
        <w:t>当該評議員が役員（法人でない団体で代表者又は管理人の定めのあるものにあつては、その代表者又は管理人。以下この号及び次号において同じ。）若しくは業務を執行する社員である他の同一の団体（社会福祉法人を除く。）の役員、業務を執行する社員又は職員（当該評議員及び当該他の同一の団体の役員、業務を執行する社員又は職員である当該社会福祉法人の評議員の合計数の当該社会福祉法人の評議員の総数のうちに占める割合が、三分の一を超える場合に限る。）</w:t>
      </w:r>
    </w:p>
    <w:p w:rsidR="00896C16" w:rsidRPr="00F6550D" w:rsidRDefault="00896C16"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七</w:t>
      </w:r>
      <w:r w:rsidRPr="00F6550D">
        <w:rPr>
          <w:rFonts w:cs="Times New Roman" w:hint="eastAsia"/>
          <w:color w:val="auto"/>
          <w:kern w:val="2"/>
          <w:sz w:val="21"/>
          <w:szCs w:val="21"/>
        </w:rPr>
        <w:t xml:space="preserve">　</w:t>
      </w:r>
      <w:r w:rsidRPr="00F6550D">
        <w:rPr>
          <w:rFonts w:cs="Times New Roman"/>
          <w:color w:val="auto"/>
          <w:kern w:val="2"/>
          <w:sz w:val="21"/>
          <w:szCs w:val="21"/>
        </w:rPr>
        <w:t>他の社会福祉法人の役員又は職員（当該他の社会福祉法人の評議員となつている当該社会福祉法人の評議員及び役員の合計数が、当該他の社会福祉法人の評議員の総数の半数を超える場合に限る。）</w:t>
      </w:r>
    </w:p>
    <w:p w:rsidR="00896C16" w:rsidRPr="00F6550D" w:rsidRDefault="00896C16"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八</w:t>
      </w:r>
      <w:r w:rsidRPr="00F6550D">
        <w:rPr>
          <w:rFonts w:cs="Times New Roman" w:hint="eastAsia"/>
          <w:color w:val="auto"/>
          <w:kern w:val="2"/>
          <w:sz w:val="21"/>
          <w:szCs w:val="21"/>
        </w:rPr>
        <w:t xml:space="preserve">　</w:t>
      </w:r>
      <w:r w:rsidRPr="00F6550D">
        <w:rPr>
          <w:rFonts w:cs="Times New Roman"/>
          <w:color w:val="auto"/>
          <w:kern w:val="2"/>
          <w:sz w:val="21"/>
          <w:szCs w:val="21"/>
        </w:rPr>
        <w:t>次に掲げる団体の職員のうち国会議員又は地方公共団体の議会の議員でない者（当該団体の職員（国会議員</w:t>
      </w:r>
      <w:r w:rsidR="006F146E" w:rsidRPr="00F6550D">
        <w:rPr>
          <w:rFonts w:cs="Times New Roman"/>
          <w:color w:val="auto"/>
          <w:kern w:val="2"/>
          <w:sz w:val="21"/>
          <w:szCs w:val="21"/>
        </w:rPr>
        <w:t>又は</w:t>
      </w:r>
      <w:r w:rsidRPr="00F6550D">
        <w:rPr>
          <w:rFonts w:cs="Times New Roman"/>
          <w:color w:val="auto"/>
          <w:kern w:val="2"/>
          <w:sz w:val="21"/>
          <w:szCs w:val="21"/>
        </w:rPr>
        <w:t>地方公共団体の議会の議員である者を除く。）である当該社会福祉法人の評議員の総数の当該社会福祉法人の評議員の総数のうちに占める割合が、三分の一を超える場合に限る。）</w:t>
      </w:r>
    </w:p>
    <w:p w:rsidR="00896C16" w:rsidRPr="00F6550D" w:rsidRDefault="00896C16" w:rsidP="00D26EE1">
      <w:pPr>
        <w:pStyle w:val="Default"/>
        <w:snapToGrid w:val="0"/>
        <w:ind w:firstLineChars="300" w:firstLine="661"/>
        <w:rPr>
          <w:rFonts w:cs="Times New Roman"/>
          <w:color w:val="auto"/>
          <w:kern w:val="2"/>
          <w:sz w:val="21"/>
          <w:szCs w:val="21"/>
        </w:rPr>
      </w:pPr>
      <w:r w:rsidRPr="00F6550D">
        <w:rPr>
          <w:rFonts w:cs="Times New Roman"/>
          <w:color w:val="auto"/>
          <w:kern w:val="2"/>
          <w:sz w:val="21"/>
          <w:szCs w:val="21"/>
        </w:rPr>
        <w:t>イ</w:t>
      </w:r>
      <w:r w:rsidRPr="00F6550D">
        <w:rPr>
          <w:rFonts w:cs="Times New Roman" w:hint="eastAsia"/>
          <w:color w:val="auto"/>
          <w:kern w:val="2"/>
          <w:sz w:val="21"/>
          <w:szCs w:val="21"/>
        </w:rPr>
        <w:t xml:space="preserve">　</w:t>
      </w:r>
      <w:r w:rsidRPr="00F6550D">
        <w:rPr>
          <w:rFonts w:cs="Times New Roman"/>
          <w:color w:val="auto"/>
          <w:kern w:val="2"/>
          <w:sz w:val="21"/>
          <w:szCs w:val="21"/>
        </w:rPr>
        <w:t>国の機関</w:t>
      </w:r>
    </w:p>
    <w:p w:rsidR="00896C16" w:rsidRPr="00F6550D" w:rsidRDefault="00896C16" w:rsidP="00D26EE1">
      <w:pPr>
        <w:pStyle w:val="Default"/>
        <w:snapToGrid w:val="0"/>
        <w:ind w:firstLineChars="300" w:firstLine="661"/>
        <w:rPr>
          <w:rFonts w:cs="Times New Roman"/>
          <w:color w:val="auto"/>
          <w:kern w:val="2"/>
          <w:sz w:val="21"/>
          <w:szCs w:val="21"/>
        </w:rPr>
      </w:pPr>
      <w:r w:rsidRPr="00F6550D">
        <w:rPr>
          <w:rFonts w:cs="Times New Roman"/>
          <w:color w:val="auto"/>
          <w:kern w:val="2"/>
          <w:sz w:val="21"/>
          <w:szCs w:val="21"/>
        </w:rPr>
        <w:t>ロ</w:t>
      </w:r>
      <w:r w:rsidRPr="00F6550D">
        <w:rPr>
          <w:rFonts w:cs="Times New Roman" w:hint="eastAsia"/>
          <w:color w:val="auto"/>
          <w:kern w:val="2"/>
          <w:sz w:val="21"/>
          <w:szCs w:val="21"/>
        </w:rPr>
        <w:t xml:space="preserve">　</w:t>
      </w:r>
      <w:r w:rsidRPr="00F6550D">
        <w:rPr>
          <w:rFonts w:cs="Times New Roman"/>
          <w:color w:val="auto"/>
          <w:kern w:val="2"/>
          <w:sz w:val="21"/>
          <w:szCs w:val="21"/>
        </w:rPr>
        <w:t>地方公共団体</w:t>
      </w:r>
    </w:p>
    <w:p w:rsidR="00896C16" w:rsidRPr="00F6550D" w:rsidRDefault="00896C16" w:rsidP="00D26EE1">
      <w:pPr>
        <w:pStyle w:val="Default"/>
        <w:snapToGrid w:val="0"/>
        <w:ind w:firstLineChars="300" w:firstLine="661"/>
        <w:rPr>
          <w:rFonts w:cs="Times New Roman"/>
          <w:color w:val="auto"/>
          <w:kern w:val="2"/>
          <w:sz w:val="21"/>
          <w:szCs w:val="21"/>
        </w:rPr>
      </w:pPr>
      <w:r w:rsidRPr="00F6550D">
        <w:rPr>
          <w:rFonts w:cs="Times New Roman"/>
          <w:color w:val="auto"/>
          <w:kern w:val="2"/>
          <w:sz w:val="21"/>
          <w:szCs w:val="21"/>
        </w:rPr>
        <w:t>ハ</w:t>
      </w:r>
      <w:r w:rsidRPr="00F6550D">
        <w:rPr>
          <w:rFonts w:cs="Times New Roman" w:hint="eastAsia"/>
          <w:color w:val="auto"/>
          <w:kern w:val="2"/>
          <w:sz w:val="21"/>
          <w:szCs w:val="21"/>
        </w:rPr>
        <w:t xml:space="preserve">　</w:t>
      </w:r>
      <w:r w:rsidRPr="00F6550D">
        <w:rPr>
          <w:rFonts w:cs="Times New Roman"/>
          <w:color w:val="auto"/>
          <w:kern w:val="2"/>
          <w:sz w:val="21"/>
          <w:szCs w:val="21"/>
        </w:rPr>
        <w:t>独立行政法人通則法（平成</w:t>
      </w:r>
      <w:r w:rsidRPr="00F6550D">
        <w:rPr>
          <w:rFonts w:cs="Times New Roman" w:hint="eastAsia"/>
          <w:color w:val="auto"/>
          <w:kern w:val="2"/>
          <w:sz w:val="21"/>
          <w:szCs w:val="21"/>
        </w:rPr>
        <w:t>11</w:t>
      </w:r>
      <w:r w:rsidRPr="00F6550D">
        <w:rPr>
          <w:rFonts w:cs="Times New Roman"/>
          <w:color w:val="auto"/>
          <w:kern w:val="2"/>
          <w:sz w:val="21"/>
          <w:szCs w:val="21"/>
        </w:rPr>
        <w:t>年法律第</w:t>
      </w:r>
      <w:r w:rsidRPr="00F6550D">
        <w:rPr>
          <w:rFonts w:cs="Times New Roman" w:hint="eastAsia"/>
          <w:color w:val="auto"/>
          <w:kern w:val="2"/>
          <w:sz w:val="21"/>
          <w:szCs w:val="21"/>
        </w:rPr>
        <w:t>103</w:t>
      </w:r>
      <w:r w:rsidRPr="00F6550D">
        <w:rPr>
          <w:rFonts w:cs="Times New Roman"/>
          <w:color w:val="auto"/>
          <w:kern w:val="2"/>
          <w:sz w:val="21"/>
          <w:szCs w:val="21"/>
        </w:rPr>
        <w:t>号）第</w:t>
      </w:r>
      <w:r w:rsidR="00076FD6" w:rsidRPr="00F6550D">
        <w:rPr>
          <w:rFonts w:cs="Times New Roman" w:hint="eastAsia"/>
          <w:color w:val="auto"/>
          <w:kern w:val="2"/>
          <w:sz w:val="21"/>
          <w:szCs w:val="21"/>
        </w:rPr>
        <w:t>２</w:t>
      </w:r>
      <w:r w:rsidRPr="00F6550D">
        <w:rPr>
          <w:rFonts w:cs="Times New Roman"/>
          <w:color w:val="auto"/>
          <w:kern w:val="2"/>
          <w:sz w:val="21"/>
          <w:szCs w:val="21"/>
        </w:rPr>
        <w:t>条第</w:t>
      </w:r>
      <w:r w:rsidR="00076FD6" w:rsidRPr="00F6550D">
        <w:rPr>
          <w:rFonts w:cs="Times New Roman" w:hint="eastAsia"/>
          <w:color w:val="auto"/>
          <w:kern w:val="2"/>
          <w:sz w:val="21"/>
          <w:szCs w:val="21"/>
        </w:rPr>
        <w:t>１</w:t>
      </w:r>
      <w:r w:rsidRPr="00F6550D">
        <w:rPr>
          <w:rFonts w:cs="Times New Roman"/>
          <w:color w:val="auto"/>
          <w:kern w:val="2"/>
          <w:sz w:val="21"/>
          <w:szCs w:val="21"/>
        </w:rPr>
        <w:t>項に規定する独立行政法人</w:t>
      </w:r>
    </w:p>
    <w:p w:rsidR="00896C16" w:rsidRPr="00F6550D" w:rsidRDefault="00896C16" w:rsidP="00D26EE1">
      <w:pPr>
        <w:pStyle w:val="Default"/>
        <w:snapToGrid w:val="0"/>
        <w:ind w:leftChars="300" w:left="881" w:hangingChars="100" w:hanging="220"/>
        <w:rPr>
          <w:rFonts w:cs="Times New Roman"/>
          <w:color w:val="auto"/>
          <w:kern w:val="2"/>
          <w:sz w:val="21"/>
          <w:szCs w:val="21"/>
        </w:rPr>
      </w:pPr>
      <w:r w:rsidRPr="00F6550D">
        <w:rPr>
          <w:rFonts w:cs="Times New Roman"/>
          <w:color w:val="auto"/>
          <w:kern w:val="2"/>
          <w:sz w:val="21"/>
          <w:szCs w:val="21"/>
        </w:rPr>
        <w:t>ニ</w:t>
      </w:r>
      <w:r w:rsidRPr="00F6550D">
        <w:rPr>
          <w:rFonts w:cs="Times New Roman" w:hint="eastAsia"/>
          <w:color w:val="auto"/>
          <w:kern w:val="2"/>
          <w:sz w:val="21"/>
          <w:szCs w:val="21"/>
        </w:rPr>
        <w:t xml:space="preserve">　</w:t>
      </w:r>
      <w:r w:rsidRPr="00F6550D">
        <w:rPr>
          <w:rFonts w:cs="Times New Roman"/>
          <w:color w:val="auto"/>
          <w:kern w:val="2"/>
          <w:sz w:val="21"/>
          <w:szCs w:val="21"/>
        </w:rPr>
        <w:t>国立大学法人法（平成</w:t>
      </w:r>
      <w:r w:rsidRPr="00F6550D">
        <w:rPr>
          <w:rFonts w:cs="Times New Roman" w:hint="eastAsia"/>
          <w:color w:val="auto"/>
          <w:kern w:val="2"/>
          <w:sz w:val="21"/>
          <w:szCs w:val="21"/>
        </w:rPr>
        <w:t>15</w:t>
      </w:r>
      <w:r w:rsidRPr="00F6550D">
        <w:rPr>
          <w:rFonts w:cs="Times New Roman"/>
          <w:color w:val="auto"/>
          <w:kern w:val="2"/>
          <w:sz w:val="21"/>
          <w:szCs w:val="21"/>
        </w:rPr>
        <w:t>年法律第</w:t>
      </w:r>
      <w:r w:rsidRPr="00F6550D">
        <w:rPr>
          <w:rFonts w:cs="Times New Roman" w:hint="eastAsia"/>
          <w:color w:val="auto"/>
          <w:kern w:val="2"/>
          <w:sz w:val="21"/>
          <w:szCs w:val="21"/>
        </w:rPr>
        <w:t>112</w:t>
      </w:r>
      <w:r w:rsidRPr="00F6550D">
        <w:rPr>
          <w:rFonts w:cs="Times New Roman"/>
          <w:color w:val="auto"/>
          <w:kern w:val="2"/>
          <w:sz w:val="21"/>
          <w:szCs w:val="21"/>
        </w:rPr>
        <w:t>号）第</w:t>
      </w:r>
      <w:r w:rsidR="00076FD6" w:rsidRPr="00F6550D">
        <w:rPr>
          <w:rFonts w:cs="Times New Roman" w:hint="eastAsia"/>
          <w:color w:val="auto"/>
          <w:kern w:val="2"/>
          <w:sz w:val="21"/>
          <w:szCs w:val="21"/>
        </w:rPr>
        <w:t>２</w:t>
      </w:r>
      <w:r w:rsidRPr="00F6550D">
        <w:rPr>
          <w:rFonts w:cs="Times New Roman"/>
          <w:color w:val="auto"/>
          <w:kern w:val="2"/>
          <w:sz w:val="21"/>
          <w:szCs w:val="21"/>
        </w:rPr>
        <w:t>条第</w:t>
      </w:r>
      <w:r w:rsidR="00076FD6" w:rsidRPr="00F6550D">
        <w:rPr>
          <w:rFonts w:cs="Times New Roman" w:hint="eastAsia"/>
          <w:color w:val="auto"/>
          <w:kern w:val="2"/>
          <w:sz w:val="21"/>
          <w:szCs w:val="21"/>
        </w:rPr>
        <w:t>１</w:t>
      </w:r>
      <w:r w:rsidRPr="00F6550D">
        <w:rPr>
          <w:rFonts w:cs="Times New Roman"/>
          <w:color w:val="auto"/>
          <w:kern w:val="2"/>
          <w:sz w:val="21"/>
          <w:szCs w:val="21"/>
        </w:rPr>
        <w:t>項に規定する国立大学法人又は</w:t>
      </w:r>
      <w:r w:rsidRPr="00F6550D">
        <w:rPr>
          <w:rFonts w:cs="Times New Roman"/>
          <w:color w:val="auto"/>
          <w:kern w:val="2"/>
          <w:sz w:val="21"/>
          <w:szCs w:val="21"/>
        </w:rPr>
        <w:lastRenderedPageBreak/>
        <w:t>同条第</w:t>
      </w:r>
      <w:r w:rsidR="00076FD6" w:rsidRPr="00F6550D">
        <w:rPr>
          <w:rFonts w:cs="Times New Roman" w:hint="eastAsia"/>
          <w:color w:val="auto"/>
          <w:kern w:val="2"/>
          <w:sz w:val="21"/>
          <w:szCs w:val="21"/>
        </w:rPr>
        <w:t>３</w:t>
      </w:r>
      <w:r w:rsidRPr="00F6550D">
        <w:rPr>
          <w:rFonts w:cs="Times New Roman"/>
          <w:color w:val="auto"/>
          <w:kern w:val="2"/>
          <w:sz w:val="21"/>
          <w:szCs w:val="21"/>
        </w:rPr>
        <w:t>項に規定する大学共同利用機関法人</w:t>
      </w:r>
    </w:p>
    <w:p w:rsidR="00896C16" w:rsidRPr="00F6550D" w:rsidRDefault="00896C16" w:rsidP="00D26EE1">
      <w:pPr>
        <w:pStyle w:val="Default"/>
        <w:snapToGrid w:val="0"/>
        <w:ind w:leftChars="300" w:left="881" w:hangingChars="100" w:hanging="220"/>
        <w:rPr>
          <w:rFonts w:cs="Times New Roman"/>
          <w:color w:val="auto"/>
          <w:kern w:val="2"/>
          <w:sz w:val="21"/>
          <w:szCs w:val="21"/>
        </w:rPr>
      </w:pPr>
      <w:r w:rsidRPr="00F6550D">
        <w:rPr>
          <w:rFonts w:cs="Times New Roman"/>
          <w:color w:val="auto"/>
          <w:kern w:val="2"/>
          <w:sz w:val="21"/>
          <w:szCs w:val="21"/>
        </w:rPr>
        <w:t>ホ</w:t>
      </w:r>
      <w:r w:rsidRPr="00F6550D">
        <w:rPr>
          <w:rFonts w:cs="Times New Roman" w:hint="eastAsia"/>
          <w:color w:val="auto"/>
          <w:kern w:val="2"/>
          <w:sz w:val="21"/>
          <w:szCs w:val="21"/>
        </w:rPr>
        <w:t xml:space="preserve">　</w:t>
      </w:r>
      <w:r w:rsidRPr="00F6550D">
        <w:rPr>
          <w:rFonts w:cs="Times New Roman"/>
          <w:color w:val="auto"/>
          <w:kern w:val="2"/>
          <w:sz w:val="21"/>
          <w:szCs w:val="21"/>
        </w:rPr>
        <w:t>地方独立行政法人法（平成</w:t>
      </w:r>
      <w:r w:rsidRPr="00F6550D">
        <w:rPr>
          <w:rFonts w:cs="Times New Roman" w:hint="eastAsia"/>
          <w:color w:val="auto"/>
          <w:kern w:val="2"/>
          <w:sz w:val="21"/>
          <w:szCs w:val="21"/>
        </w:rPr>
        <w:t>15</w:t>
      </w:r>
      <w:r w:rsidRPr="00F6550D">
        <w:rPr>
          <w:rFonts w:cs="Times New Roman"/>
          <w:color w:val="auto"/>
          <w:kern w:val="2"/>
          <w:sz w:val="21"/>
          <w:szCs w:val="21"/>
        </w:rPr>
        <w:t>年法律第</w:t>
      </w:r>
      <w:r w:rsidRPr="00F6550D">
        <w:rPr>
          <w:rFonts w:cs="Times New Roman" w:hint="eastAsia"/>
          <w:color w:val="auto"/>
          <w:kern w:val="2"/>
          <w:sz w:val="21"/>
          <w:szCs w:val="21"/>
        </w:rPr>
        <w:t>118</w:t>
      </w:r>
      <w:r w:rsidRPr="00F6550D">
        <w:rPr>
          <w:rFonts w:cs="Times New Roman"/>
          <w:color w:val="auto"/>
          <w:kern w:val="2"/>
          <w:sz w:val="21"/>
          <w:szCs w:val="21"/>
        </w:rPr>
        <w:t>号）第</w:t>
      </w:r>
      <w:r w:rsidR="00076FD6" w:rsidRPr="00F6550D">
        <w:rPr>
          <w:rFonts w:cs="Times New Roman" w:hint="eastAsia"/>
          <w:color w:val="auto"/>
          <w:kern w:val="2"/>
          <w:sz w:val="21"/>
          <w:szCs w:val="21"/>
        </w:rPr>
        <w:t>２</w:t>
      </w:r>
      <w:r w:rsidRPr="00F6550D">
        <w:rPr>
          <w:rFonts w:cs="Times New Roman"/>
          <w:color w:val="auto"/>
          <w:kern w:val="2"/>
          <w:sz w:val="21"/>
          <w:szCs w:val="21"/>
        </w:rPr>
        <w:t>条第</w:t>
      </w:r>
      <w:r w:rsidR="00076FD6" w:rsidRPr="00F6550D">
        <w:rPr>
          <w:rFonts w:cs="Times New Roman" w:hint="eastAsia"/>
          <w:color w:val="auto"/>
          <w:kern w:val="2"/>
          <w:sz w:val="21"/>
          <w:szCs w:val="21"/>
        </w:rPr>
        <w:t>１</w:t>
      </w:r>
      <w:r w:rsidRPr="00F6550D">
        <w:rPr>
          <w:rFonts w:cs="Times New Roman"/>
          <w:color w:val="auto"/>
          <w:kern w:val="2"/>
          <w:sz w:val="21"/>
          <w:szCs w:val="21"/>
        </w:rPr>
        <w:t>項に規定する地方独立行政法人</w:t>
      </w:r>
    </w:p>
    <w:p w:rsidR="004753A1" w:rsidRPr="00F6550D" w:rsidRDefault="00896C16" w:rsidP="00D26EE1">
      <w:pPr>
        <w:pStyle w:val="Default"/>
        <w:snapToGrid w:val="0"/>
        <w:ind w:leftChars="300" w:left="881" w:hangingChars="100" w:hanging="220"/>
        <w:rPr>
          <w:rFonts w:cs="Times New Roman"/>
          <w:color w:val="auto"/>
          <w:kern w:val="2"/>
          <w:sz w:val="21"/>
          <w:szCs w:val="21"/>
        </w:rPr>
      </w:pPr>
      <w:r w:rsidRPr="00F6550D">
        <w:rPr>
          <w:rFonts w:cs="Times New Roman"/>
          <w:color w:val="auto"/>
          <w:kern w:val="2"/>
          <w:sz w:val="21"/>
          <w:szCs w:val="21"/>
        </w:rPr>
        <w:t>ヘ</w:t>
      </w:r>
      <w:r w:rsidRPr="00F6550D">
        <w:rPr>
          <w:rFonts w:cs="Times New Roman" w:hint="eastAsia"/>
          <w:color w:val="auto"/>
          <w:kern w:val="2"/>
          <w:sz w:val="21"/>
          <w:szCs w:val="21"/>
        </w:rPr>
        <w:t xml:space="preserve">　</w:t>
      </w:r>
      <w:r w:rsidRPr="00F6550D">
        <w:rPr>
          <w:rFonts w:cs="Times New Roman"/>
          <w:color w:val="auto"/>
          <w:kern w:val="2"/>
          <w:sz w:val="21"/>
          <w:szCs w:val="21"/>
        </w:rPr>
        <w:t>特殊法人（特別の法律により特別の設立行為をもつて設立された法人であつて、総務省設置法（平成</w:t>
      </w:r>
      <w:r w:rsidRPr="00F6550D">
        <w:rPr>
          <w:rFonts w:cs="Times New Roman" w:hint="eastAsia"/>
          <w:color w:val="auto"/>
          <w:kern w:val="2"/>
          <w:sz w:val="21"/>
          <w:szCs w:val="21"/>
        </w:rPr>
        <w:t>11</w:t>
      </w:r>
      <w:r w:rsidRPr="00F6550D">
        <w:rPr>
          <w:rFonts w:cs="Times New Roman"/>
          <w:color w:val="auto"/>
          <w:kern w:val="2"/>
          <w:sz w:val="21"/>
          <w:szCs w:val="21"/>
        </w:rPr>
        <w:t>年法律第</w:t>
      </w:r>
      <w:r w:rsidRPr="00F6550D">
        <w:rPr>
          <w:rFonts w:cs="Times New Roman" w:hint="eastAsia"/>
          <w:color w:val="auto"/>
          <w:kern w:val="2"/>
          <w:sz w:val="21"/>
          <w:szCs w:val="21"/>
        </w:rPr>
        <w:t>91</w:t>
      </w:r>
      <w:r w:rsidRPr="00F6550D">
        <w:rPr>
          <w:rFonts w:cs="Times New Roman"/>
          <w:color w:val="auto"/>
          <w:kern w:val="2"/>
          <w:sz w:val="21"/>
          <w:szCs w:val="21"/>
        </w:rPr>
        <w:t>号）第</w:t>
      </w:r>
      <w:r w:rsidR="00076FD6" w:rsidRPr="00F6550D">
        <w:rPr>
          <w:rFonts w:cs="Times New Roman" w:hint="eastAsia"/>
          <w:color w:val="auto"/>
          <w:kern w:val="2"/>
          <w:sz w:val="21"/>
          <w:szCs w:val="21"/>
        </w:rPr>
        <w:t>４</w:t>
      </w:r>
      <w:r w:rsidRPr="00F6550D">
        <w:rPr>
          <w:rFonts w:cs="Times New Roman"/>
          <w:color w:val="auto"/>
          <w:kern w:val="2"/>
          <w:sz w:val="21"/>
          <w:szCs w:val="21"/>
        </w:rPr>
        <w:t>条第</w:t>
      </w:r>
      <w:r w:rsidR="00076FD6" w:rsidRPr="00F6550D">
        <w:rPr>
          <w:rFonts w:cs="Times New Roman" w:hint="eastAsia"/>
          <w:color w:val="auto"/>
          <w:kern w:val="2"/>
          <w:sz w:val="21"/>
          <w:szCs w:val="21"/>
        </w:rPr>
        <w:t>１</w:t>
      </w:r>
      <w:r w:rsidRPr="00F6550D">
        <w:rPr>
          <w:rFonts w:cs="Times New Roman"/>
          <w:color w:val="auto"/>
          <w:kern w:val="2"/>
          <w:sz w:val="21"/>
          <w:szCs w:val="21"/>
        </w:rPr>
        <w:t>項第</w:t>
      </w:r>
      <w:r w:rsidR="00076FD6" w:rsidRPr="00F6550D">
        <w:rPr>
          <w:rFonts w:cs="Times New Roman" w:hint="eastAsia"/>
          <w:color w:val="auto"/>
          <w:kern w:val="2"/>
          <w:sz w:val="21"/>
          <w:szCs w:val="21"/>
        </w:rPr>
        <w:t>９</w:t>
      </w:r>
      <w:r w:rsidRPr="00F6550D">
        <w:rPr>
          <w:rFonts w:cs="Times New Roman"/>
          <w:color w:val="auto"/>
          <w:kern w:val="2"/>
          <w:sz w:val="21"/>
          <w:szCs w:val="21"/>
        </w:rPr>
        <w:t>号の規定の適用を受けるものをいう。）又は認可法人（特別の法律により設立され、かつ、その設立に関し行政官庁の認可を要する法人をいう。）</w:t>
      </w:r>
    </w:p>
    <w:p w:rsidR="004753A1" w:rsidRPr="00F6550D" w:rsidRDefault="004753A1" w:rsidP="00D26EE1">
      <w:pPr>
        <w:pStyle w:val="Default"/>
        <w:snapToGrid w:val="0"/>
        <w:rPr>
          <w:color w:val="auto"/>
          <w:sz w:val="21"/>
          <w:szCs w:val="21"/>
        </w:rPr>
      </w:pPr>
      <w:r w:rsidRPr="00F6550D">
        <w:rPr>
          <w:rFonts w:cs="Times New Roman" w:hint="eastAsia"/>
          <w:color w:val="auto"/>
          <w:kern w:val="2"/>
          <w:sz w:val="21"/>
          <w:szCs w:val="21"/>
        </w:rPr>
        <w:t xml:space="preserve">　○</w:t>
      </w:r>
      <w:r w:rsidRPr="00F6550D">
        <w:rPr>
          <w:rFonts w:hint="eastAsia"/>
          <w:color w:val="auto"/>
          <w:sz w:val="21"/>
          <w:szCs w:val="21"/>
        </w:rPr>
        <w:t>法第40条第</w:t>
      </w:r>
      <w:r w:rsidR="00076FD6" w:rsidRPr="00F6550D">
        <w:rPr>
          <w:rFonts w:hint="eastAsia"/>
          <w:color w:val="auto"/>
          <w:sz w:val="21"/>
          <w:szCs w:val="21"/>
        </w:rPr>
        <w:t>５</w:t>
      </w:r>
      <w:r w:rsidRPr="00F6550D">
        <w:rPr>
          <w:rFonts w:hint="eastAsia"/>
          <w:color w:val="auto"/>
          <w:sz w:val="21"/>
          <w:szCs w:val="21"/>
        </w:rPr>
        <w:t>項</w:t>
      </w:r>
    </w:p>
    <w:p w:rsidR="004753A1" w:rsidRPr="00F6550D" w:rsidRDefault="004753A1" w:rsidP="00D26EE1">
      <w:pPr>
        <w:pStyle w:val="Default"/>
        <w:snapToGrid w:val="0"/>
        <w:ind w:leftChars="100" w:left="220" w:firstLineChars="100" w:firstLine="220"/>
        <w:rPr>
          <w:rFonts w:cs="Times New Roman"/>
          <w:color w:val="auto"/>
          <w:kern w:val="2"/>
          <w:sz w:val="21"/>
          <w:szCs w:val="21"/>
        </w:rPr>
      </w:pPr>
      <w:r w:rsidRPr="00F6550D">
        <w:rPr>
          <w:rFonts w:cs="Times New Roman"/>
          <w:color w:val="auto"/>
          <w:kern w:val="2"/>
          <w:sz w:val="21"/>
          <w:szCs w:val="21"/>
        </w:rPr>
        <w:t>評議員のうちには、各役員について、その配偶者又は三親等以内の親族その他各役員と厚生労働省令で定める特殊の関係がある者が含まれることになつてはならない。</w:t>
      </w:r>
    </w:p>
    <w:p w:rsidR="004753A1" w:rsidRPr="00F6550D" w:rsidRDefault="004753A1" w:rsidP="00D26EE1">
      <w:pPr>
        <w:pStyle w:val="Default"/>
        <w:snapToGrid w:val="0"/>
        <w:rPr>
          <w:color w:val="auto"/>
          <w:sz w:val="21"/>
          <w:szCs w:val="21"/>
        </w:rPr>
      </w:pPr>
      <w:r w:rsidRPr="00F6550D">
        <w:rPr>
          <w:rFonts w:hint="eastAsia"/>
          <w:color w:val="auto"/>
          <w:sz w:val="21"/>
          <w:szCs w:val="21"/>
        </w:rPr>
        <w:t xml:space="preserve">　○施行規則第</w:t>
      </w:r>
      <w:r w:rsidR="00076FD6" w:rsidRPr="00F6550D">
        <w:rPr>
          <w:rFonts w:hint="eastAsia"/>
          <w:color w:val="auto"/>
          <w:sz w:val="21"/>
          <w:szCs w:val="21"/>
        </w:rPr>
        <w:t>２</w:t>
      </w:r>
      <w:r w:rsidRPr="00F6550D">
        <w:rPr>
          <w:rFonts w:hint="eastAsia"/>
          <w:color w:val="auto"/>
          <w:sz w:val="21"/>
          <w:szCs w:val="21"/>
        </w:rPr>
        <w:t>条の</w:t>
      </w:r>
      <w:r w:rsidR="00076FD6" w:rsidRPr="00F6550D">
        <w:rPr>
          <w:rFonts w:hint="eastAsia"/>
          <w:color w:val="auto"/>
          <w:sz w:val="21"/>
          <w:szCs w:val="21"/>
        </w:rPr>
        <w:t>８</w:t>
      </w:r>
    </w:p>
    <w:p w:rsidR="004753A1" w:rsidRPr="00F6550D" w:rsidRDefault="004753A1" w:rsidP="00D26EE1">
      <w:pPr>
        <w:pStyle w:val="Default"/>
        <w:snapToGrid w:val="0"/>
        <w:ind w:left="220" w:hangingChars="100" w:hanging="220"/>
        <w:rPr>
          <w:rFonts w:cs="Times New Roman"/>
          <w:color w:val="auto"/>
          <w:kern w:val="2"/>
          <w:sz w:val="21"/>
          <w:szCs w:val="21"/>
        </w:rPr>
      </w:pPr>
      <w:r w:rsidRPr="00F6550D">
        <w:rPr>
          <w:rFonts w:hint="eastAsia"/>
          <w:color w:val="auto"/>
          <w:sz w:val="21"/>
          <w:szCs w:val="21"/>
        </w:rPr>
        <w:t xml:space="preserve">　　</w:t>
      </w:r>
      <w:r w:rsidRPr="00F6550D">
        <w:rPr>
          <w:rFonts w:cs="Times New Roman"/>
          <w:color w:val="auto"/>
          <w:kern w:val="2"/>
          <w:sz w:val="21"/>
          <w:szCs w:val="21"/>
          <w:u w:val="single"/>
        </w:rPr>
        <w:t>法第</w:t>
      </w:r>
      <w:r w:rsidR="00325AC2" w:rsidRPr="00F6550D">
        <w:rPr>
          <w:rFonts w:cs="Times New Roman" w:hint="eastAsia"/>
          <w:color w:val="auto"/>
          <w:kern w:val="2"/>
          <w:sz w:val="21"/>
          <w:szCs w:val="21"/>
          <w:u w:val="single"/>
        </w:rPr>
        <w:t>40</w:t>
      </w:r>
      <w:r w:rsidRPr="00F6550D">
        <w:rPr>
          <w:rFonts w:cs="Times New Roman"/>
          <w:color w:val="auto"/>
          <w:kern w:val="2"/>
          <w:sz w:val="21"/>
          <w:szCs w:val="21"/>
          <w:u w:val="single"/>
        </w:rPr>
        <w:t>条第</w:t>
      </w:r>
      <w:r w:rsidR="00076FD6" w:rsidRPr="00F6550D">
        <w:rPr>
          <w:rFonts w:cs="Times New Roman" w:hint="eastAsia"/>
          <w:color w:val="auto"/>
          <w:kern w:val="2"/>
          <w:sz w:val="21"/>
          <w:szCs w:val="21"/>
          <w:u w:val="single"/>
        </w:rPr>
        <w:t>５</w:t>
      </w:r>
      <w:r w:rsidRPr="00F6550D">
        <w:rPr>
          <w:rFonts w:cs="Times New Roman"/>
          <w:color w:val="auto"/>
          <w:kern w:val="2"/>
          <w:sz w:val="21"/>
          <w:szCs w:val="21"/>
          <w:u w:val="single"/>
        </w:rPr>
        <w:t>項</w:t>
      </w:r>
      <w:r w:rsidRPr="00F6550D">
        <w:rPr>
          <w:rFonts w:cs="Times New Roman"/>
          <w:color w:val="auto"/>
          <w:kern w:val="2"/>
          <w:sz w:val="21"/>
          <w:szCs w:val="21"/>
        </w:rPr>
        <w:t>に規定する各役員と厚生労働省令で定める特殊の関係がある者は、次に掲げる者とする。</w:t>
      </w:r>
    </w:p>
    <w:p w:rsidR="004753A1" w:rsidRPr="00F6550D" w:rsidRDefault="004753A1"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一</w:t>
      </w:r>
      <w:r w:rsidRPr="00F6550D">
        <w:rPr>
          <w:rFonts w:cs="Times New Roman" w:hint="eastAsia"/>
          <w:color w:val="auto"/>
          <w:kern w:val="2"/>
          <w:sz w:val="21"/>
          <w:szCs w:val="21"/>
        </w:rPr>
        <w:t xml:space="preserve">　</w:t>
      </w:r>
      <w:r w:rsidRPr="00F6550D">
        <w:rPr>
          <w:rFonts w:cs="Times New Roman"/>
          <w:color w:val="auto"/>
          <w:kern w:val="2"/>
          <w:sz w:val="21"/>
          <w:szCs w:val="21"/>
        </w:rPr>
        <w:t>当該役員と婚姻の届出をしていないが事実上婚姻関係と同様の事情にある者</w:t>
      </w:r>
    </w:p>
    <w:p w:rsidR="004753A1" w:rsidRPr="00F6550D" w:rsidRDefault="004753A1"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二</w:t>
      </w:r>
      <w:r w:rsidRPr="00F6550D">
        <w:rPr>
          <w:rFonts w:cs="Times New Roman" w:hint="eastAsia"/>
          <w:color w:val="auto"/>
          <w:kern w:val="2"/>
          <w:sz w:val="21"/>
          <w:szCs w:val="21"/>
        </w:rPr>
        <w:t xml:space="preserve">　</w:t>
      </w:r>
      <w:r w:rsidRPr="00F6550D">
        <w:rPr>
          <w:rFonts w:cs="Times New Roman"/>
          <w:color w:val="auto"/>
          <w:kern w:val="2"/>
          <w:sz w:val="21"/>
          <w:szCs w:val="21"/>
        </w:rPr>
        <w:t>当該役員の使用人</w:t>
      </w:r>
    </w:p>
    <w:p w:rsidR="004753A1" w:rsidRPr="00F6550D" w:rsidRDefault="004753A1"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三</w:t>
      </w:r>
      <w:r w:rsidRPr="00F6550D">
        <w:rPr>
          <w:rFonts w:cs="Times New Roman" w:hint="eastAsia"/>
          <w:color w:val="auto"/>
          <w:kern w:val="2"/>
          <w:sz w:val="21"/>
          <w:szCs w:val="21"/>
        </w:rPr>
        <w:t xml:space="preserve">　</w:t>
      </w:r>
      <w:r w:rsidRPr="00F6550D">
        <w:rPr>
          <w:rFonts w:cs="Times New Roman"/>
          <w:color w:val="auto"/>
          <w:kern w:val="2"/>
          <w:sz w:val="21"/>
          <w:szCs w:val="21"/>
        </w:rPr>
        <w:t>当該役員から受ける金銭その他の財産によつて生計を維持している者</w:t>
      </w:r>
    </w:p>
    <w:p w:rsidR="004753A1" w:rsidRPr="00F6550D" w:rsidRDefault="004753A1"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四</w:t>
      </w:r>
      <w:r w:rsidRPr="00F6550D">
        <w:rPr>
          <w:rFonts w:cs="Times New Roman" w:hint="eastAsia"/>
          <w:color w:val="auto"/>
          <w:kern w:val="2"/>
          <w:sz w:val="21"/>
          <w:szCs w:val="21"/>
        </w:rPr>
        <w:t xml:space="preserve">　</w:t>
      </w:r>
      <w:r w:rsidRPr="00F6550D">
        <w:rPr>
          <w:rFonts w:cs="Times New Roman"/>
          <w:color w:val="auto"/>
          <w:kern w:val="2"/>
          <w:sz w:val="21"/>
          <w:szCs w:val="21"/>
        </w:rPr>
        <w:t>前二号に掲げる者の配偶者</w:t>
      </w:r>
    </w:p>
    <w:p w:rsidR="004753A1" w:rsidRPr="00F6550D" w:rsidRDefault="004753A1"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五</w:t>
      </w:r>
      <w:r w:rsidRPr="00F6550D">
        <w:rPr>
          <w:rFonts w:cs="Times New Roman" w:hint="eastAsia"/>
          <w:color w:val="auto"/>
          <w:kern w:val="2"/>
          <w:sz w:val="21"/>
          <w:szCs w:val="21"/>
        </w:rPr>
        <w:t xml:space="preserve">　</w:t>
      </w:r>
      <w:r w:rsidRPr="00F6550D">
        <w:rPr>
          <w:rFonts w:cs="Times New Roman"/>
          <w:color w:val="auto"/>
          <w:kern w:val="2"/>
          <w:sz w:val="21"/>
          <w:szCs w:val="21"/>
        </w:rPr>
        <w:t>第一号から第三号までに掲げる者の三親等以内の親族であつて、これらの者と生計を一にするもの</w:t>
      </w:r>
    </w:p>
    <w:p w:rsidR="004753A1" w:rsidRPr="00F6550D" w:rsidRDefault="004753A1"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六</w:t>
      </w:r>
      <w:r w:rsidRPr="00F6550D">
        <w:rPr>
          <w:rFonts w:cs="Times New Roman" w:hint="eastAsia"/>
          <w:color w:val="auto"/>
          <w:kern w:val="2"/>
          <w:sz w:val="21"/>
          <w:szCs w:val="21"/>
        </w:rPr>
        <w:t xml:space="preserve">　</w:t>
      </w:r>
      <w:r w:rsidRPr="00F6550D">
        <w:rPr>
          <w:rFonts w:cs="Times New Roman"/>
          <w:color w:val="auto"/>
          <w:kern w:val="2"/>
          <w:sz w:val="21"/>
          <w:szCs w:val="21"/>
        </w:rPr>
        <w:t>当該役員が役員（法人でない団体で代表者又は管理人の定めのあるものにあつては、その代表者又は管理人。以下この号及び次号において同じ。）若しくは業務を執行する社員である他の同一の団体（社会福祉法人を除く。）の役員、業務を執行する社員又は職員（当該他の同一の団体の役員、業務を執行する社員又は職員である当該社会福祉法人の評議員の総数の当該社会福祉法人の評議員の総数のうちに占める割合が、三分の一を超える場合に限る。）</w:t>
      </w:r>
    </w:p>
    <w:p w:rsidR="004753A1" w:rsidRPr="00F6550D" w:rsidRDefault="004753A1"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七</w:t>
      </w:r>
      <w:r w:rsidRPr="00F6550D">
        <w:rPr>
          <w:rFonts w:cs="Times New Roman" w:hint="eastAsia"/>
          <w:color w:val="auto"/>
          <w:kern w:val="2"/>
          <w:sz w:val="21"/>
          <w:szCs w:val="21"/>
        </w:rPr>
        <w:t xml:space="preserve">　</w:t>
      </w:r>
      <w:r w:rsidRPr="00F6550D">
        <w:rPr>
          <w:rFonts w:cs="Times New Roman"/>
          <w:color w:val="auto"/>
          <w:kern w:val="2"/>
          <w:sz w:val="21"/>
          <w:szCs w:val="21"/>
        </w:rPr>
        <w:t>他の社会福祉法人の役員又は職員（当該他の社会福祉法人の評議員となつている当該社会福祉法人の評議員及び役員の合計数が、当該他の社会福祉法人の評議員の総数の半数を超える場合に限る。）</w:t>
      </w:r>
    </w:p>
    <w:p w:rsidR="00325AC2" w:rsidRPr="00F6550D" w:rsidRDefault="00325AC2" w:rsidP="00D26EE1">
      <w:pPr>
        <w:pStyle w:val="Default"/>
        <w:snapToGrid w:val="0"/>
        <w:rPr>
          <w:rFonts w:cs="Times New Roman"/>
          <w:color w:val="auto"/>
          <w:kern w:val="2"/>
          <w:sz w:val="21"/>
          <w:szCs w:val="21"/>
        </w:rPr>
      </w:pPr>
    </w:p>
    <w:p w:rsidR="00325AC2" w:rsidRPr="00F6550D" w:rsidRDefault="00325AC2" w:rsidP="00D26EE1">
      <w:pPr>
        <w:pStyle w:val="Default"/>
        <w:snapToGrid w:val="0"/>
        <w:rPr>
          <w:rFonts w:cs="Times New Roman"/>
          <w:color w:val="auto"/>
          <w:kern w:val="2"/>
          <w:sz w:val="21"/>
          <w:szCs w:val="21"/>
        </w:rPr>
      </w:pPr>
      <w:r w:rsidRPr="00F6550D">
        <w:rPr>
          <w:rFonts w:cs="Times New Roman" w:hint="eastAsia"/>
          <w:color w:val="auto"/>
          <w:kern w:val="2"/>
          <w:sz w:val="21"/>
          <w:szCs w:val="21"/>
        </w:rPr>
        <w:t>（２）役員（理事・監事）</w:t>
      </w:r>
    </w:p>
    <w:p w:rsidR="00325AC2" w:rsidRPr="00F6550D" w:rsidRDefault="00325AC2" w:rsidP="00D26EE1">
      <w:pPr>
        <w:pStyle w:val="Default"/>
        <w:snapToGrid w:val="0"/>
        <w:rPr>
          <w:rFonts w:cs="Times New Roman"/>
          <w:color w:val="auto"/>
          <w:kern w:val="2"/>
          <w:sz w:val="21"/>
          <w:szCs w:val="21"/>
        </w:rPr>
      </w:pPr>
      <w:r w:rsidRPr="00F6550D">
        <w:rPr>
          <w:rFonts w:cs="Times New Roman" w:hint="eastAsia"/>
          <w:color w:val="auto"/>
          <w:kern w:val="2"/>
          <w:sz w:val="21"/>
          <w:szCs w:val="21"/>
        </w:rPr>
        <w:t xml:space="preserve">　○法</w:t>
      </w:r>
      <w:r w:rsidR="00B02598" w:rsidRPr="00F6550D">
        <w:rPr>
          <w:rFonts w:cs="Times New Roman" w:hint="eastAsia"/>
          <w:color w:val="auto"/>
          <w:kern w:val="2"/>
          <w:sz w:val="21"/>
          <w:szCs w:val="21"/>
        </w:rPr>
        <w:t>第</w:t>
      </w:r>
      <w:r w:rsidRPr="00F6550D">
        <w:rPr>
          <w:rFonts w:cs="Times New Roman" w:hint="eastAsia"/>
          <w:color w:val="auto"/>
          <w:kern w:val="2"/>
          <w:sz w:val="21"/>
          <w:szCs w:val="21"/>
        </w:rPr>
        <w:t>44条第</w:t>
      </w:r>
      <w:r w:rsidR="00076FD6" w:rsidRPr="00F6550D">
        <w:rPr>
          <w:rFonts w:cs="Times New Roman" w:hint="eastAsia"/>
          <w:color w:val="auto"/>
          <w:kern w:val="2"/>
          <w:sz w:val="21"/>
          <w:szCs w:val="21"/>
        </w:rPr>
        <w:t>６</w:t>
      </w:r>
      <w:r w:rsidRPr="00F6550D">
        <w:rPr>
          <w:rFonts w:cs="Times New Roman" w:hint="eastAsia"/>
          <w:color w:val="auto"/>
          <w:kern w:val="2"/>
          <w:sz w:val="21"/>
          <w:szCs w:val="21"/>
        </w:rPr>
        <w:t>項</w:t>
      </w:r>
    </w:p>
    <w:p w:rsidR="00325AC2" w:rsidRPr="00F6550D" w:rsidRDefault="00325AC2" w:rsidP="00D26EE1">
      <w:pPr>
        <w:pStyle w:val="Default"/>
        <w:snapToGrid w:val="0"/>
        <w:ind w:leftChars="100" w:left="220" w:firstLineChars="100" w:firstLine="220"/>
        <w:rPr>
          <w:rFonts w:cs="Times New Roman"/>
          <w:color w:val="auto"/>
          <w:kern w:val="2"/>
          <w:sz w:val="21"/>
          <w:szCs w:val="21"/>
        </w:rPr>
      </w:pPr>
      <w:r w:rsidRPr="00F6550D">
        <w:rPr>
          <w:rFonts w:cs="Times New Roman"/>
          <w:color w:val="auto"/>
          <w:kern w:val="2"/>
          <w:sz w:val="21"/>
          <w:szCs w:val="21"/>
        </w:rPr>
        <w:t>理事のうちには、各理事について、その配偶者若しくは三親等以内の親族その他各理事と厚生労働省令で定める特殊の関係がある者が三人を超えて含まれ、又は当該理事並びにその配偶者及び三親等以内の親族その他各理事と厚生労働省令で定める特殊の関係がある者が理事の総数の三分の一を超えて含まれることになつてはならない。</w:t>
      </w:r>
    </w:p>
    <w:p w:rsidR="00325AC2" w:rsidRPr="00F6550D" w:rsidRDefault="00325AC2" w:rsidP="00D26EE1">
      <w:pPr>
        <w:autoSpaceDE w:val="0"/>
        <w:autoSpaceDN w:val="0"/>
        <w:adjustRightInd w:val="0"/>
        <w:snapToGrid w:val="0"/>
        <w:ind w:firstLineChars="100" w:firstLine="220"/>
        <w:jc w:val="left"/>
        <w:rPr>
          <w:rFonts w:ascii="ＭＳ 明朝" w:hAnsi="ＭＳ 明朝"/>
          <w:szCs w:val="21"/>
        </w:rPr>
      </w:pPr>
      <w:r w:rsidRPr="00F6550D">
        <w:rPr>
          <w:rFonts w:ascii="ＭＳ 明朝" w:hAnsi="ＭＳ 明朝" w:hint="eastAsia"/>
          <w:szCs w:val="21"/>
        </w:rPr>
        <w:t>○施行規則第</w:t>
      </w:r>
      <w:r w:rsidR="00076FD6" w:rsidRPr="00F6550D">
        <w:rPr>
          <w:rFonts w:ascii="ＭＳ 明朝" w:hAnsi="ＭＳ 明朝" w:hint="eastAsia"/>
          <w:szCs w:val="21"/>
        </w:rPr>
        <w:t>２</w:t>
      </w:r>
      <w:r w:rsidRPr="00F6550D">
        <w:rPr>
          <w:rFonts w:ascii="ＭＳ 明朝" w:hAnsi="ＭＳ 明朝" w:hint="eastAsia"/>
          <w:szCs w:val="21"/>
        </w:rPr>
        <w:t>条の10</w:t>
      </w:r>
    </w:p>
    <w:p w:rsidR="00325AC2" w:rsidRPr="00F6550D" w:rsidRDefault="00325AC2" w:rsidP="00D26EE1">
      <w:pPr>
        <w:autoSpaceDE w:val="0"/>
        <w:autoSpaceDN w:val="0"/>
        <w:adjustRightInd w:val="0"/>
        <w:snapToGrid w:val="0"/>
        <w:ind w:leftChars="100" w:left="220" w:firstLineChars="100" w:firstLine="220"/>
        <w:jc w:val="left"/>
        <w:rPr>
          <w:rFonts w:ascii="ＭＳ 明朝" w:hAnsi="ＭＳ 明朝"/>
          <w:szCs w:val="21"/>
        </w:rPr>
      </w:pPr>
      <w:r w:rsidRPr="00F6550D">
        <w:rPr>
          <w:rFonts w:ascii="ＭＳ 明朝" w:hAnsi="ＭＳ 明朝" w:hint="eastAsia"/>
          <w:szCs w:val="21"/>
          <w:u w:val="single"/>
        </w:rPr>
        <w:t>法第44条第</w:t>
      </w:r>
      <w:r w:rsidR="00076FD6" w:rsidRPr="00F6550D">
        <w:rPr>
          <w:rFonts w:ascii="ＭＳ 明朝" w:hAnsi="ＭＳ 明朝" w:hint="eastAsia"/>
          <w:szCs w:val="21"/>
          <w:u w:val="single"/>
        </w:rPr>
        <w:t>６</w:t>
      </w:r>
      <w:r w:rsidRPr="00F6550D">
        <w:rPr>
          <w:rFonts w:ascii="ＭＳ 明朝" w:hAnsi="ＭＳ 明朝" w:hint="eastAsia"/>
          <w:szCs w:val="21"/>
          <w:u w:val="single"/>
        </w:rPr>
        <w:t>項</w:t>
      </w:r>
      <w:r w:rsidRPr="00F6550D">
        <w:rPr>
          <w:rFonts w:ascii="ＭＳ 明朝" w:hAnsi="ＭＳ 明朝" w:hint="eastAsia"/>
          <w:szCs w:val="21"/>
        </w:rPr>
        <w:t>に規定する各理事と厚生労働省令で定める特殊の関係がある者は、次に掲げる者とする。</w:t>
      </w:r>
    </w:p>
    <w:p w:rsidR="00325AC2" w:rsidRPr="00F6550D" w:rsidRDefault="00325AC2" w:rsidP="00D26EE1">
      <w:pPr>
        <w:autoSpaceDE w:val="0"/>
        <w:autoSpaceDN w:val="0"/>
        <w:adjustRightInd w:val="0"/>
        <w:snapToGrid w:val="0"/>
        <w:ind w:firstLineChars="200" w:firstLine="441"/>
        <w:jc w:val="left"/>
        <w:rPr>
          <w:rFonts w:ascii="ＭＳ 明朝" w:hAnsi="ＭＳ 明朝"/>
          <w:szCs w:val="21"/>
        </w:rPr>
      </w:pPr>
      <w:r w:rsidRPr="00F6550D">
        <w:rPr>
          <w:rFonts w:ascii="ＭＳ 明朝" w:hAnsi="ＭＳ 明朝" w:hint="eastAsia"/>
          <w:szCs w:val="21"/>
        </w:rPr>
        <w:t>一　当該理事と婚姻の届出をしていないが事実上婚姻関係と同様の事情にある者</w:t>
      </w:r>
    </w:p>
    <w:p w:rsidR="00325AC2" w:rsidRPr="00F6550D" w:rsidRDefault="00325AC2" w:rsidP="00D26EE1">
      <w:pPr>
        <w:pStyle w:val="Default"/>
        <w:snapToGrid w:val="0"/>
        <w:ind w:leftChars="100" w:left="220" w:firstLineChars="100" w:firstLine="220"/>
        <w:rPr>
          <w:rFonts w:cs="Times New Roman"/>
          <w:color w:val="auto"/>
          <w:kern w:val="2"/>
          <w:sz w:val="21"/>
          <w:szCs w:val="21"/>
        </w:rPr>
      </w:pPr>
      <w:r w:rsidRPr="00F6550D">
        <w:rPr>
          <w:rFonts w:cs="Times New Roman" w:hint="eastAsia"/>
          <w:color w:val="auto"/>
          <w:kern w:val="2"/>
          <w:sz w:val="21"/>
          <w:szCs w:val="21"/>
        </w:rPr>
        <w:t>二　当該理事の使用人</w:t>
      </w:r>
    </w:p>
    <w:p w:rsidR="00325AC2" w:rsidRPr="00F6550D" w:rsidRDefault="00325AC2"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三</w:t>
      </w:r>
      <w:r w:rsidRPr="00F6550D">
        <w:rPr>
          <w:rFonts w:cs="Times New Roman" w:hint="eastAsia"/>
          <w:color w:val="auto"/>
          <w:kern w:val="2"/>
          <w:sz w:val="21"/>
          <w:szCs w:val="21"/>
        </w:rPr>
        <w:t xml:space="preserve">　</w:t>
      </w:r>
      <w:r w:rsidRPr="00F6550D">
        <w:rPr>
          <w:rFonts w:cs="Times New Roman"/>
          <w:color w:val="auto"/>
          <w:kern w:val="2"/>
          <w:sz w:val="21"/>
          <w:szCs w:val="21"/>
        </w:rPr>
        <w:t>当該理事から受ける金銭その他の財産によつて生計を維持している者</w:t>
      </w:r>
    </w:p>
    <w:p w:rsidR="00325AC2" w:rsidRPr="00F6550D" w:rsidRDefault="00325AC2"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四</w:t>
      </w:r>
      <w:r w:rsidRPr="00F6550D">
        <w:rPr>
          <w:rFonts w:cs="Times New Roman" w:hint="eastAsia"/>
          <w:color w:val="auto"/>
          <w:kern w:val="2"/>
          <w:sz w:val="21"/>
          <w:szCs w:val="21"/>
        </w:rPr>
        <w:t xml:space="preserve">　</w:t>
      </w:r>
      <w:r w:rsidRPr="00F6550D">
        <w:rPr>
          <w:rFonts w:cs="Times New Roman"/>
          <w:color w:val="auto"/>
          <w:kern w:val="2"/>
          <w:sz w:val="21"/>
          <w:szCs w:val="21"/>
        </w:rPr>
        <w:t>前二号に掲げる者の配偶者</w:t>
      </w:r>
    </w:p>
    <w:p w:rsidR="00325AC2" w:rsidRPr="00F6550D" w:rsidRDefault="00325AC2"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五</w:t>
      </w:r>
      <w:r w:rsidRPr="00F6550D">
        <w:rPr>
          <w:rFonts w:cs="Times New Roman" w:hint="eastAsia"/>
          <w:color w:val="auto"/>
          <w:kern w:val="2"/>
          <w:sz w:val="21"/>
          <w:szCs w:val="21"/>
        </w:rPr>
        <w:t xml:space="preserve">　</w:t>
      </w:r>
      <w:r w:rsidRPr="00F6550D">
        <w:rPr>
          <w:rFonts w:cs="Times New Roman"/>
          <w:color w:val="auto"/>
          <w:kern w:val="2"/>
          <w:sz w:val="21"/>
          <w:szCs w:val="21"/>
        </w:rPr>
        <w:t>第一号から第三号までに掲げる者の三親等以内の親族であつて、これらの者と生計を一にするもの</w:t>
      </w:r>
    </w:p>
    <w:p w:rsidR="00325AC2" w:rsidRPr="00F6550D" w:rsidRDefault="00325AC2"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六</w:t>
      </w:r>
      <w:r w:rsidR="00FB2E05" w:rsidRPr="00F6550D">
        <w:rPr>
          <w:rFonts w:cs="Times New Roman" w:hint="eastAsia"/>
          <w:color w:val="auto"/>
          <w:kern w:val="2"/>
          <w:sz w:val="21"/>
          <w:szCs w:val="21"/>
        </w:rPr>
        <w:t xml:space="preserve">　</w:t>
      </w:r>
      <w:r w:rsidRPr="00F6550D">
        <w:rPr>
          <w:rFonts w:cs="Times New Roman"/>
          <w:color w:val="auto"/>
          <w:kern w:val="2"/>
          <w:sz w:val="21"/>
          <w:szCs w:val="21"/>
        </w:rPr>
        <w:t>当該理事が役員（法人でない団体で代表者又は管理人の定めのあるものにあつては、その代表者又は管理人。以下この号において同じ。）若しくは業務を執行する社員である他の同一の団体（社会福祉法人を除く。）の役員、業務を執行する社員又は職員（当該他の同一の団体の役員、業務を執行する社員又は職員である当該社会福祉法人の理事の総数の当該社会福祉法人の理事の総数のうちに占める割合が、三分の一を超える場合に限る。）</w:t>
      </w:r>
    </w:p>
    <w:p w:rsidR="00325AC2" w:rsidRPr="00F6550D" w:rsidRDefault="00325AC2"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七</w:t>
      </w:r>
      <w:r w:rsidR="00FB2E05" w:rsidRPr="00F6550D">
        <w:rPr>
          <w:rFonts w:cs="Times New Roman" w:hint="eastAsia"/>
          <w:color w:val="auto"/>
          <w:kern w:val="2"/>
          <w:sz w:val="21"/>
          <w:szCs w:val="21"/>
        </w:rPr>
        <w:t xml:space="preserve">　</w:t>
      </w:r>
      <w:r w:rsidRPr="00F6550D">
        <w:rPr>
          <w:rFonts w:cs="Times New Roman"/>
          <w:color w:val="auto"/>
          <w:kern w:val="2"/>
          <w:sz w:val="21"/>
          <w:szCs w:val="21"/>
        </w:rPr>
        <w:t>第</w:t>
      </w:r>
      <w:r w:rsidR="00076FD6" w:rsidRPr="00F6550D">
        <w:rPr>
          <w:rFonts w:cs="Times New Roman" w:hint="eastAsia"/>
          <w:color w:val="auto"/>
          <w:kern w:val="2"/>
          <w:sz w:val="21"/>
          <w:szCs w:val="21"/>
        </w:rPr>
        <w:t>２</w:t>
      </w:r>
      <w:r w:rsidRPr="00F6550D">
        <w:rPr>
          <w:rFonts w:cs="Times New Roman"/>
          <w:color w:val="auto"/>
          <w:kern w:val="2"/>
          <w:sz w:val="21"/>
          <w:szCs w:val="21"/>
        </w:rPr>
        <w:t>条の</w:t>
      </w:r>
      <w:r w:rsidR="00076FD6" w:rsidRPr="00F6550D">
        <w:rPr>
          <w:rFonts w:cs="Times New Roman" w:hint="eastAsia"/>
          <w:color w:val="auto"/>
          <w:kern w:val="2"/>
          <w:sz w:val="21"/>
          <w:szCs w:val="21"/>
        </w:rPr>
        <w:t>７</w:t>
      </w:r>
      <w:r w:rsidRPr="00F6550D">
        <w:rPr>
          <w:rFonts w:cs="Times New Roman"/>
          <w:color w:val="auto"/>
          <w:kern w:val="2"/>
          <w:sz w:val="21"/>
          <w:szCs w:val="21"/>
        </w:rPr>
        <w:t>第</w:t>
      </w:r>
      <w:r w:rsidR="00076FD6" w:rsidRPr="00F6550D">
        <w:rPr>
          <w:rFonts w:cs="Times New Roman" w:hint="eastAsia"/>
          <w:color w:val="auto"/>
          <w:kern w:val="2"/>
          <w:sz w:val="21"/>
          <w:szCs w:val="21"/>
        </w:rPr>
        <w:t>８</w:t>
      </w:r>
      <w:r w:rsidRPr="00F6550D">
        <w:rPr>
          <w:rFonts w:cs="Times New Roman"/>
          <w:color w:val="auto"/>
          <w:kern w:val="2"/>
          <w:sz w:val="21"/>
          <w:szCs w:val="21"/>
        </w:rPr>
        <w:t>号に掲げる団体の職員のうち国会議員又は地方公共団体の議会の議員でない者（当該団体の職員（国会議員</w:t>
      </w:r>
      <w:r w:rsidR="006F146E" w:rsidRPr="00F6550D">
        <w:rPr>
          <w:rFonts w:cs="Times New Roman"/>
          <w:color w:val="auto"/>
          <w:kern w:val="2"/>
          <w:sz w:val="21"/>
          <w:szCs w:val="21"/>
        </w:rPr>
        <w:t>又は</w:t>
      </w:r>
      <w:r w:rsidRPr="00F6550D">
        <w:rPr>
          <w:rFonts w:cs="Times New Roman"/>
          <w:color w:val="auto"/>
          <w:kern w:val="2"/>
          <w:sz w:val="21"/>
          <w:szCs w:val="21"/>
        </w:rPr>
        <w:t>地方公共団体の議会の議員である者を除く。）である当該社会福祉法人の理事の総数の当該社会福祉法人の理事の総数のうちに占める割合が、三分の一を超える場合に限る。）</w:t>
      </w:r>
    </w:p>
    <w:p w:rsidR="00325AC2" w:rsidRPr="00F6550D" w:rsidRDefault="00325AC2" w:rsidP="00D26EE1">
      <w:pPr>
        <w:pStyle w:val="Default"/>
        <w:snapToGrid w:val="0"/>
        <w:ind w:firstLineChars="100" w:firstLine="220"/>
        <w:rPr>
          <w:rFonts w:cs="Times New Roman"/>
          <w:color w:val="auto"/>
          <w:kern w:val="2"/>
          <w:sz w:val="21"/>
          <w:szCs w:val="21"/>
        </w:rPr>
      </w:pPr>
      <w:r w:rsidRPr="00F6550D">
        <w:rPr>
          <w:rFonts w:cs="Times New Roman" w:hint="eastAsia"/>
          <w:color w:val="auto"/>
          <w:kern w:val="2"/>
          <w:sz w:val="21"/>
          <w:szCs w:val="21"/>
        </w:rPr>
        <w:t>○法</w:t>
      </w:r>
      <w:r w:rsidR="00B02598" w:rsidRPr="00F6550D">
        <w:rPr>
          <w:rFonts w:cs="Times New Roman" w:hint="eastAsia"/>
          <w:color w:val="auto"/>
          <w:kern w:val="2"/>
          <w:sz w:val="21"/>
          <w:szCs w:val="21"/>
        </w:rPr>
        <w:t>第</w:t>
      </w:r>
      <w:r w:rsidRPr="00F6550D">
        <w:rPr>
          <w:rFonts w:cs="Times New Roman" w:hint="eastAsia"/>
          <w:color w:val="auto"/>
          <w:kern w:val="2"/>
          <w:sz w:val="21"/>
          <w:szCs w:val="21"/>
        </w:rPr>
        <w:t>44条第</w:t>
      </w:r>
      <w:r w:rsidR="00076FD6" w:rsidRPr="00F6550D">
        <w:rPr>
          <w:rFonts w:cs="Times New Roman" w:hint="eastAsia"/>
          <w:color w:val="auto"/>
          <w:kern w:val="2"/>
          <w:sz w:val="21"/>
          <w:szCs w:val="21"/>
        </w:rPr>
        <w:t>７</w:t>
      </w:r>
      <w:r w:rsidRPr="00F6550D">
        <w:rPr>
          <w:rFonts w:cs="Times New Roman" w:hint="eastAsia"/>
          <w:color w:val="auto"/>
          <w:kern w:val="2"/>
          <w:sz w:val="21"/>
          <w:szCs w:val="21"/>
        </w:rPr>
        <w:t>項</w:t>
      </w:r>
    </w:p>
    <w:p w:rsidR="004753A1" w:rsidRPr="00F6550D" w:rsidRDefault="00325AC2" w:rsidP="00D26EE1">
      <w:pPr>
        <w:pStyle w:val="Default"/>
        <w:snapToGrid w:val="0"/>
        <w:ind w:leftChars="100" w:left="220" w:firstLineChars="100" w:firstLine="220"/>
        <w:rPr>
          <w:rFonts w:cs="Times New Roman"/>
          <w:color w:val="auto"/>
          <w:kern w:val="2"/>
          <w:sz w:val="21"/>
          <w:szCs w:val="21"/>
        </w:rPr>
      </w:pPr>
      <w:r w:rsidRPr="00F6550D">
        <w:rPr>
          <w:rFonts w:cs="Times New Roman"/>
          <w:color w:val="auto"/>
          <w:kern w:val="2"/>
          <w:sz w:val="21"/>
          <w:szCs w:val="21"/>
        </w:rPr>
        <w:t>監事のうちには、各役員について、その配偶者又は三親等以内の親族その他各役員と厚生労働省令で定める特殊の関係がある者が含まれることになつてはならない。</w:t>
      </w:r>
    </w:p>
    <w:p w:rsidR="00FB2E05" w:rsidRPr="00F6550D" w:rsidRDefault="00FB2E05" w:rsidP="00D26EE1">
      <w:pPr>
        <w:pStyle w:val="Default"/>
        <w:snapToGrid w:val="0"/>
        <w:ind w:firstLineChars="100" w:firstLine="220"/>
        <w:rPr>
          <w:rFonts w:cs="Times New Roman"/>
          <w:color w:val="auto"/>
          <w:kern w:val="2"/>
          <w:sz w:val="21"/>
          <w:szCs w:val="21"/>
        </w:rPr>
      </w:pPr>
      <w:r w:rsidRPr="00F6550D">
        <w:rPr>
          <w:rFonts w:cs="Times New Roman" w:hint="eastAsia"/>
          <w:color w:val="auto"/>
          <w:kern w:val="2"/>
          <w:sz w:val="21"/>
          <w:szCs w:val="21"/>
        </w:rPr>
        <w:lastRenderedPageBreak/>
        <w:t>○施行規則</w:t>
      </w:r>
      <w:r w:rsidRPr="00F6550D">
        <w:rPr>
          <w:rFonts w:cs="Times New Roman"/>
          <w:color w:val="auto"/>
          <w:kern w:val="2"/>
          <w:sz w:val="21"/>
          <w:szCs w:val="21"/>
        </w:rPr>
        <w:t>第</w:t>
      </w:r>
      <w:r w:rsidR="00076FD6" w:rsidRPr="00F6550D">
        <w:rPr>
          <w:rFonts w:cs="Times New Roman" w:hint="eastAsia"/>
          <w:color w:val="auto"/>
          <w:kern w:val="2"/>
          <w:sz w:val="21"/>
          <w:szCs w:val="21"/>
        </w:rPr>
        <w:t>２</w:t>
      </w:r>
      <w:r w:rsidRPr="00F6550D">
        <w:rPr>
          <w:rFonts w:cs="Times New Roman"/>
          <w:color w:val="auto"/>
          <w:kern w:val="2"/>
          <w:sz w:val="21"/>
          <w:szCs w:val="21"/>
        </w:rPr>
        <w:t>条の</w:t>
      </w:r>
      <w:r w:rsidRPr="00F6550D">
        <w:rPr>
          <w:rFonts w:cs="Times New Roman" w:hint="eastAsia"/>
          <w:color w:val="auto"/>
          <w:kern w:val="2"/>
          <w:sz w:val="21"/>
          <w:szCs w:val="21"/>
        </w:rPr>
        <w:t>11</w:t>
      </w:r>
    </w:p>
    <w:p w:rsidR="00FB2E05" w:rsidRPr="00F6550D" w:rsidRDefault="00FB2E05" w:rsidP="00D26EE1">
      <w:pPr>
        <w:pStyle w:val="Default"/>
        <w:snapToGrid w:val="0"/>
        <w:ind w:leftChars="100" w:left="220" w:firstLineChars="100" w:firstLine="220"/>
        <w:rPr>
          <w:rFonts w:cs="Times New Roman"/>
          <w:color w:val="auto"/>
          <w:kern w:val="2"/>
          <w:sz w:val="21"/>
          <w:szCs w:val="21"/>
        </w:rPr>
      </w:pPr>
      <w:r w:rsidRPr="00F6550D">
        <w:rPr>
          <w:rFonts w:cs="Times New Roman"/>
          <w:color w:val="auto"/>
          <w:kern w:val="2"/>
          <w:sz w:val="21"/>
          <w:szCs w:val="21"/>
          <w:u w:val="single"/>
        </w:rPr>
        <w:t>法第</w:t>
      </w:r>
      <w:r w:rsidRPr="00F6550D">
        <w:rPr>
          <w:rFonts w:cs="Times New Roman" w:hint="eastAsia"/>
          <w:color w:val="auto"/>
          <w:kern w:val="2"/>
          <w:sz w:val="21"/>
          <w:szCs w:val="21"/>
          <w:u w:val="single"/>
        </w:rPr>
        <w:t>44</w:t>
      </w:r>
      <w:r w:rsidRPr="00F6550D">
        <w:rPr>
          <w:rFonts w:cs="Times New Roman"/>
          <w:color w:val="auto"/>
          <w:kern w:val="2"/>
          <w:sz w:val="21"/>
          <w:szCs w:val="21"/>
          <w:u w:val="single"/>
        </w:rPr>
        <w:t>条第</w:t>
      </w:r>
      <w:r w:rsidR="00076FD6" w:rsidRPr="00F6550D">
        <w:rPr>
          <w:rFonts w:cs="Times New Roman" w:hint="eastAsia"/>
          <w:color w:val="auto"/>
          <w:kern w:val="2"/>
          <w:sz w:val="21"/>
          <w:szCs w:val="21"/>
          <w:u w:val="single"/>
        </w:rPr>
        <w:t>７</w:t>
      </w:r>
      <w:r w:rsidRPr="00F6550D">
        <w:rPr>
          <w:rFonts w:cs="Times New Roman"/>
          <w:color w:val="auto"/>
          <w:kern w:val="2"/>
          <w:sz w:val="21"/>
          <w:szCs w:val="21"/>
          <w:u w:val="single"/>
        </w:rPr>
        <w:t>項</w:t>
      </w:r>
      <w:r w:rsidRPr="00F6550D">
        <w:rPr>
          <w:rFonts w:cs="Times New Roman"/>
          <w:color w:val="auto"/>
          <w:kern w:val="2"/>
          <w:sz w:val="21"/>
          <w:szCs w:val="21"/>
        </w:rPr>
        <w:t>に規定する各役員と厚生労働省令で定める特殊の関係がある者は、次に掲げる者とする。</w:t>
      </w:r>
    </w:p>
    <w:p w:rsidR="00FB2E05" w:rsidRPr="00F6550D" w:rsidRDefault="00FB2E05"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一</w:t>
      </w:r>
      <w:r w:rsidRPr="00F6550D">
        <w:rPr>
          <w:rFonts w:cs="Times New Roman" w:hint="eastAsia"/>
          <w:color w:val="auto"/>
          <w:kern w:val="2"/>
          <w:sz w:val="21"/>
          <w:szCs w:val="21"/>
        </w:rPr>
        <w:t xml:space="preserve">　</w:t>
      </w:r>
      <w:r w:rsidRPr="00F6550D">
        <w:rPr>
          <w:rFonts w:cs="Times New Roman"/>
          <w:color w:val="auto"/>
          <w:kern w:val="2"/>
          <w:sz w:val="21"/>
          <w:szCs w:val="21"/>
        </w:rPr>
        <w:t>当該役員と婚姻の届出をしていないが事実上婚姻関係と同様の事情にある者</w:t>
      </w:r>
    </w:p>
    <w:p w:rsidR="00FB2E05" w:rsidRPr="00F6550D" w:rsidRDefault="00FB2E05"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二</w:t>
      </w:r>
      <w:r w:rsidRPr="00F6550D">
        <w:rPr>
          <w:rFonts w:cs="Times New Roman" w:hint="eastAsia"/>
          <w:color w:val="auto"/>
          <w:kern w:val="2"/>
          <w:sz w:val="21"/>
          <w:szCs w:val="21"/>
        </w:rPr>
        <w:t xml:space="preserve">　</w:t>
      </w:r>
      <w:r w:rsidRPr="00F6550D">
        <w:rPr>
          <w:rFonts w:cs="Times New Roman"/>
          <w:color w:val="auto"/>
          <w:kern w:val="2"/>
          <w:sz w:val="21"/>
          <w:szCs w:val="21"/>
        </w:rPr>
        <w:t>当該役員の使用人</w:t>
      </w:r>
    </w:p>
    <w:p w:rsidR="00FB2E05" w:rsidRPr="00F6550D" w:rsidRDefault="00FB2E05"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三</w:t>
      </w:r>
      <w:r w:rsidRPr="00F6550D">
        <w:rPr>
          <w:rFonts w:cs="Times New Roman" w:hint="eastAsia"/>
          <w:color w:val="auto"/>
          <w:kern w:val="2"/>
          <w:sz w:val="21"/>
          <w:szCs w:val="21"/>
        </w:rPr>
        <w:t xml:space="preserve">　</w:t>
      </w:r>
      <w:r w:rsidRPr="00F6550D">
        <w:rPr>
          <w:rFonts w:cs="Times New Roman"/>
          <w:color w:val="auto"/>
          <w:kern w:val="2"/>
          <w:sz w:val="21"/>
          <w:szCs w:val="21"/>
        </w:rPr>
        <w:t>当該役員から受ける金銭その他の財産によつて生計を維持している者</w:t>
      </w:r>
    </w:p>
    <w:p w:rsidR="00FB2E05" w:rsidRPr="00F6550D" w:rsidRDefault="00FB2E05" w:rsidP="00D26EE1">
      <w:pPr>
        <w:pStyle w:val="Default"/>
        <w:snapToGrid w:val="0"/>
        <w:ind w:firstLineChars="200" w:firstLine="441"/>
        <w:rPr>
          <w:rFonts w:cs="Times New Roman"/>
          <w:color w:val="auto"/>
          <w:kern w:val="2"/>
          <w:sz w:val="21"/>
          <w:szCs w:val="21"/>
        </w:rPr>
      </w:pPr>
      <w:r w:rsidRPr="00F6550D">
        <w:rPr>
          <w:rFonts w:cs="Times New Roman"/>
          <w:color w:val="auto"/>
          <w:kern w:val="2"/>
          <w:sz w:val="21"/>
          <w:szCs w:val="21"/>
        </w:rPr>
        <w:t>四</w:t>
      </w:r>
      <w:r w:rsidRPr="00F6550D">
        <w:rPr>
          <w:rFonts w:cs="Times New Roman" w:hint="eastAsia"/>
          <w:color w:val="auto"/>
          <w:kern w:val="2"/>
          <w:sz w:val="21"/>
          <w:szCs w:val="21"/>
        </w:rPr>
        <w:t xml:space="preserve">　</w:t>
      </w:r>
      <w:r w:rsidRPr="00F6550D">
        <w:rPr>
          <w:rFonts w:cs="Times New Roman"/>
          <w:color w:val="auto"/>
          <w:kern w:val="2"/>
          <w:sz w:val="21"/>
          <w:szCs w:val="21"/>
        </w:rPr>
        <w:t>前二号に掲げる者の配偶者</w:t>
      </w:r>
    </w:p>
    <w:p w:rsidR="00FB2E05" w:rsidRPr="00F6550D" w:rsidRDefault="00FB2E05"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五</w:t>
      </w:r>
      <w:r w:rsidRPr="00F6550D">
        <w:rPr>
          <w:rFonts w:cs="Times New Roman" w:hint="eastAsia"/>
          <w:color w:val="auto"/>
          <w:kern w:val="2"/>
          <w:sz w:val="21"/>
          <w:szCs w:val="21"/>
        </w:rPr>
        <w:t xml:space="preserve">　</w:t>
      </w:r>
      <w:r w:rsidRPr="00F6550D">
        <w:rPr>
          <w:rFonts w:cs="Times New Roman"/>
          <w:color w:val="auto"/>
          <w:kern w:val="2"/>
          <w:sz w:val="21"/>
          <w:szCs w:val="21"/>
        </w:rPr>
        <w:t>第一号から第三号までに掲げる者の三親等以内の親族であつて、これらの者と生計を一にするもの</w:t>
      </w:r>
    </w:p>
    <w:p w:rsidR="00FB2E05" w:rsidRPr="00F6550D" w:rsidRDefault="00FB2E05"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六</w:t>
      </w:r>
      <w:r w:rsidRPr="00F6550D">
        <w:rPr>
          <w:rFonts w:cs="Times New Roman" w:hint="eastAsia"/>
          <w:color w:val="auto"/>
          <w:kern w:val="2"/>
          <w:sz w:val="21"/>
          <w:szCs w:val="21"/>
        </w:rPr>
        <w:t xml:space="preserve">　</w:t>
      </w:r>
      <w:r w:rsidRPr="00F6550D">
        <w:rPr>
          <w:rFonts w:cs="Times New Roman"/>
          <w:color w:val="auto"/>
          <w:kern w:val="2"/>
          <w:sz w:val="21"/>
          <w:szCs w:val="21"/>
        </w:rPr>
        <w:t>当該理事が役員（法人でない団体で代表者又は管理人の定めのあるものにあつては、その代表者又は管理人。以下この号及び次号において同じ。）若しくは業務を執行する社員である他の同一の団体（社会福祉法人を除く。）の役員、業務を執行する社員又は職員（当該他の同一の団体の役員、業務を執行する社員又は職員である当該社会福祉法人の監事の総数の当該社会福祉法人の監事の総数のうちに占める割合が、三分の一を超える場合に限る。）</w:t>
      </w:r>
    </w:p>
    <w:p w:rsidR="00FB2E05" w:rsidRPr="00F6550D" w:rsidRDefault="00FB2E05"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七</w:t>
      </w:r>
      <w:r w:rsidRPr="00F6550D">
        <w:rPr>
          <w:rFonts w:cs="Times New Roman" w:hint="eastAsia"/>
          <w:color w:val="auto"/>
          <w:kern w:val="2"/>
          <w:sz w:val="21"/>
          <w:szCs w:val="21"/>
        </w:rPr>
        <w:t xml:space="preserve">　</w:t>
      </w:r>
      <w:r w:rsidRPr="00F6550D">
        <w:rPr>
          <w:rFonts w:cs="Times New Roman"/>
          <w:color w:val="auto"/>
          <w:kern w:val="2"/>
          <w:sz w:val="21"/>
          <w:szCs w:val="21"/>
        </w:rPr>
        <w:t>当該監事が役員若しくは業務を執行する社員である他の同一の団体（社会福祉法人を除く。）の役員、業務を執行する社員又は職員（当該監事及び当該他の同一の団体の役員、業務を執行する社員又は職員である当該社会福祉法人の監事の合計数の当該社会福祉法人の監事の総数のうちに占める割合が、三分の一を超える場合に限る。）</w:t>
      </w:r>
    </w:p>
    <w:p w:rsidR="00FB2E05" w:rsidRPr="00F6550D" w:rsidRDefault="00FB2E05"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八</w:t>
      </w:r>
      <w:r w:rsidRPr="00F6550D">
        <w:rPr>
          <w:rFonts w:cs="Times New Roman" w:hint="eastAsia"/>
          <w:color w:val="auto"/>
          <w:kern w:val="2"/>
          <w:sz w:val="21"/>
          <w:szCs w:val="21"/>
        </w:rPr>
        <w:t xml:space="preserve">　</w:t>
      </w:r>
      <w:r w:rsidRPr="00F6550D">
        <w:rPr>
          <w:rFonts w:cs="Times New Roman"/>
          <w:color w:val="auto"/>
          <w:kern w:val="2"/>
          <w:sz w:val="21"/>
          <w:szCs w:val="21"/>
        </w:rPr>
        <w:t>他の社会福祉法人の理事又は職員（当該他の社会福祉法人の評議員となつている当該社会福祉法人の評議員及び役員の合計数が、当該他の社会福祉法人の評議員の総数の半数を超える場合に限る。）</w:t>
      </w:r>
    </w:p>
    <w:p w:rsidR="00FB2E05" w:rsidRPr="00F6550D" w:rsidRDefault="00FB2E05" w:rsidP="00D26EE1">
      <w:pPr>
        <w:pStyle w:val="Default"/>
        <w:snapToGrid w:val="0"/>
        <w:ind w:leftChars="200" w:left="661" w:hangingChars="100" w:hanging="220"/>
        <w:rPr>
          <w:rFonts w:cs="Times New Roman"/>
          <w:color w:val="auto"/>
          <w:kern w:val="2"/>
          <w:sz w:val="21"/>
          <w:szCs w:val="21"/>
        </w:rPr>
      </w:pPr>
      <w:r w:rsidRPr="00F6550D">
        <w:rPr>
          <w:rFonts w:cs="Times New Roman"/>
          <w:color w:val="auto"/>
          <w:kern w:val="2"/>
          <w:sz w:val="21"/>
          <w:szCs w:val="21"/>
        </w:rPr>
        <w:t>九</w:t>
      </w:r>
      <w:r w:rsidRPr="00F6550D">
        <w:rPr>
          <w:rFonts w:cs="Times New Roman" w:hint="eastAsia"/>
          <w:color w:val="auto"/>
          <w:kern w:val="2"/>
          <w:sz w:val="21"/>
          <w:szCs w:val="21"/>
        </w:rPr>
        <w:t xml:space="preserve">　</w:t>
      </w:r>
      <w:r w:rsidRPr="00F6550D">
        <w:rPr>
          <w:rFonts w:cs="Times New Roman"/>
          <w:color w:val="auto"/>
          <w:kern w:val="2"/>
          <w:sz w:val="21"/>
          <w:szCs w:val="21"/>
        </w:rPr>
        <w:t>第</w:t>
      </w:r>
      <w:r w:rsidR="00076FD6" w:rsidRPr="00F6550D">
        <w:rPr>
          <w:rFonts w:cs="Times New Roman" w:hint="eastAsia"/>
          <w:color w:val="auto"/>
          <w:kern w:val="2"/>
          <w:sz w:val="21"/>
          <w:szCs w:val="21"/>
        </w:rPr>
        <w:t>２</w:t>
      </w:r>
      <w:r w:rsidRPr="00F6550D">
        <w:rPr>
          <w:rFonts w:cs="Times New Roman"/>
          <w:color w:val="auto"/>
          <w:kern w:val="2"/>
          <w:sz w:val="21"/>
          <w:szCs w:val="21"/>
        </w:rPr>
        <w:t>条の</w:t>
      </w:r>
      <w:r w:rsidR="00076FD6" w:rsidRPr="00F6550D">
        <w:rPr>
          <w:rFonts w:cs="Times New Roman" w:hint="eastAsia"/>
          <w:color w:val="auto"/>
          <w:kern w:val="2"/>
          <w:sz w:val="21"/>
          <w:szCs w:val="21"/>
        </w:rPr>
        <w:t>７</w:t>
      </w:r>
      <w:r w:rsidRPr="00F6550D">
        <w:rPr>
          <w:rFonts w:cs="Times New Roman"/>
          <w:color w:val="auto"/>
          <w:kern w:val="2"/>
          <w:sz w:val="21"/>
          <w:szCs w:val="21"/>
        </w:rPr>
        <w:t>第</w:t>
      </w:r>
      <w:r w:rsidR="00076FD6" w:rsidRPr="00F6550D">
        <w:rPr>
          <w:rFonts w:cs="Times New Roman" w:hint="eastAsia"/>
          <w:color w:val="auto"/>
          <w:kern w:val="2"/>
          <w:sz w:val="21"/>
          <w:szCs w:val="21"/>
        </w:rPr>
        <w:t>８</w:t>
      </w:r>
      <w:r w:rsidRPr="00F6550D">
        <w:rPr>
          <w:rFonts w:cs="Times New Roman"/>
          <w:color w:val="auto"/>
          <w:kern w:val="2"/>
          <w:sz w:val="21"/>
          <w:szCs w:val="21"/>
        </w:rPr>
        <w:t>号に掲げる団体の職員のうち国会議員又は地方公共団体の議会の議員でない者（当該団体の職員（国会議員</w:t>
      </w:r>
      <w:r w:rsidR="006F146E" w:rsidRPr="00F6550D">
        <w:rPr>
          <w:rFonts w:cs="Times New Roman"/>
          <w:color w:val="auto"/>
          <w:kern w:val="2"/>
          <w:sz w:val="21"/>
          <w:szCs w:val="21"/>
        </w:rPr>
        <w:t>又は</w:t>
      </w:r>
      <w:r w:rsidRPr="00F6550D">
        <w:rPr>
          <w:rFonts w:cs="Times New Roman"/>
          <w:color w:val="auto"/>
          <w:kern w:val="2"/>
          <w:sz w:val="21"/>
          <w:szCs w:val="21"/>
        </w:rPr>
        <w:t>地方公共団体の議会の議員である者を除く。）である当該社会福祉法人の監事の総数の当該社会福祉法人の監事の総数のうちに占める割合が、三分の一を超える場合に限る。）</w:t>
      </w:r>
    </w:p>
    <w:p w:rsidR="009D6E36" w:rsidRPr="00F6550D" w:rsidRDefault="009D6E36" w:rsidP="00D26EE1">
      <w:pPr>
        <w:pStyle w:val="Default"/>
        <w:snapToGrid w:val="0"/>
        <w:ind w:leftChars="200" w:left="661" w:hangingChars="100" w:hanging="220"/>
        <w:rPr>
          <w:color w:val="auto"/>
          <w:sz w:val="21"/>
          <w:szCs w:val="21"/>
        </w:rPr>
      </w:pPr>
    </w:p>
    <w:p w:rsidR="00FB2E05" w:rsidRPr="00F6550D" w:rsidRDefault="009D6E36" w:rsidP="00D26EE1">
      <w:pPr>
        <w:snapToGrid w:val="0"/>
        <w:ind w:left="441" w:hangingChars="200" w:hanging="441"/>
        <w:rPr>
          <w:rFonts w:ascii="ＭＳ 明朝" w:hAnsi="ＭＳ 明朝"/>
          <w:szCs w:val="21"/>
        </w:rPr>
      </w:pPr>
      <w:r w:rsidRPr="00F6550D">
        <w:rPr>
          <w:rFonts w:ascii="ＭＳ 明朝" w:hAnsi="ＭＳ 明朝" w:hint="eastAsia"/>
          <w:szCs w:val="21"/>
        </w:rPr>
        <w:t>４</w:t>
      </w:r>
      <w:r w:rsidR="00254426" w:rsidRPr="00F6550D">
        <w:rPr>
          <w:rFonts w:ascii="ＭＳ 明朝" w:hAnsi="ＭＳ 明朝" w:hint="eastAsia"/>
          <w:szCs w:val="21"/>
        </w:rPr>
        <w:t xml:space="preserve">　</w:t>
      </w:r>
      <w:r w:rsidR="00495026" w:rsidRPr="00F6550D">
        <w:rPr>
          <w:rFonts w:ascii="ＭＳ 明朝" w:hAnsi="ＭＳ 明朝" w:hint="eastAsia"/>
          <w:szCs w:val="21"/>
        </w:rPr>
        <w:t>暴力団</w:t>
      </w:r>
      <w:r w:rsidR="00BD1E58" w:rsidRPr="00F6550D">
        <w:rPr>
          <w:rFonts w:ascii="ＭＳ 明朝" w:hAnsi="ＭＳ 明朝" w:hint="eastAsia"/>
          <w:szCs w:val="21"/>
        </w:rPr>
        <w:t>関係者</w:t>
      </w:r>
      <w:r w:rsidRPr="00F6550D">
        <w:rPr>
          <w:rFonts w:ascii="ＭＳ 明朝" w:hAnsi="ＭＳ 明朝" w:hint="eastAsia"/>
          <w:szCs w:val="21"/>
        </w:rPr>
        <w:t>（評議員、役員共通）</w:t>
      </w:r>
    </w:p>
    <w:p w:rsidR="00566856" w:rsidRPr="00566856" w:rsidRDefault="00566856" w:rsidP="00566856">
      <w:pPr>
        <w:snapToGrid w:val="0"/>
        <w:ind w:leftChars="100" w:left="440" w:hangingChars="100" w:hanging="220"/>
        <w:rPr>
          <w:rFonts w:ascii="ＭＳ 明朝" w:hAnsi="ＭＳ 明朝" w:hint="eastAsia"/>
          <w:szCs w:val="21"/>
        </w:rPr>
      </w:pPr>
      <w:r w:rsidRPr="00566856">
        <w:rPr>
          <w:rFonts w:ascii="ＭＳ 明朝" w:hAnsi="ＭＳ 明朝" w:hint="eastAsia"/>
          <w:szCs w:val="21"/>
        </w:rPr>
        <w:t>○小郡市暴力団等排除条例（平成22年</w:t>
      </w:r>
      <w:r>
        <w:rPr>
          <w:rFonts w:ascii="ＭＳ 明朝" w:hAnsi="ＭＳ 明朝" w:hint="eastAsia"/>
          <w:szCs w:val="21"/>
        </w:rPr>
        <w:t>３</w:t>
      </w:r>
      <w:r w:rsidRPr="00566856">
        <w:rPr>
          <w:rFonts w:ascii="ＭＳ 明朝" w:hAnsi="ＭＳ 明朝" w:hint="eastAsia"/>
          <w:szCs w:val="21"/>
        </w:rPr>
        <w:t>月26日小郡市条例第</w:t>
      </w:r>
      <w:r>
        <w:rPr>
          <w:rFonts w:ascii="ＭＳ 明朝" w:hAnsi="ＭＳ 明朝" w:hint="eastAsia"/>
          <w:szCs w:val="21"/>
        </w:rPr>
        <w:t>７</w:t>
      </w:r>
      <w:r w:rsidRPr="00566856">
        <w:rPr>
          <w:rFonts w:ascii="ＭＳ 明朝" w:hAnsi="ＭＳ 明朝" w:hint="eastAsia"/>
          <w:szCs w:val="21"/>
        </w:rPr>
        <w:t>号）</w:t>
      </w:r>
    </w:p>
    <w:p w:rsidR="00566856" w:rsidRPr="00566856" w:rsidRDefault="00566856" w:rsidP="00566856">
      <w:pPr>
        <w:snapToGrid w:val="0"/>
        <w:ind w:left="1102" w:hangingChars="500" w:hanging="1102"/>
        <w:rPr>
          <w:rFonts w:ascii="ＭＳ 明朝" w:hAnsi="ＭＳ 明朝" w:hint="eastAsia"/>
          <w:szCs w:val="21"/>
        </w:rPr>
      </w:pPr>
      <w:r w:rsidRPr="00566856">
        <w:rPr>
          <w:rFonts w:ascii="ＭＳ 明朝" w:hAnsi="ＭＳ 明朝" w:hint="eastAsia"/>
          <w:szCs w:val="21"/>
        </w:rPr>
        <w:t xml:space="preserve">　</w:t>
      </w:r>
      <w:r>
        <w:rPr>
          <w:rFonts w:ascii="ＭＳ 明朝" w:hAnsi="ＭＳ 明朝" w:hint="eastAsia"/>
          <w:szCs w:val="21"/>
        </w:rPr>
        <w:t xml:space="preserve">　</w:t>
      </w:r>
      <w:r w:rsidRPr="00566856">
        <w:rPr>
          <w:rFonts w:ascii="ＭＳ 明朝" w:hAnsi="ＭＳ 明朝" w:hint="eastAsia"/>
          <w:szCs w:val="21"/>
        </w:rPr>
        <w:t>第</w:t>
      </w:r>
      <w:r>
        <w:rPr>
          <w:rFonts w:ascii="ＭＳ 明朝" w:hAnsi="ＭＳ 明朝" w:hint="eastAsia"/>
          <w:szCs w:val="21"/>
        </w:rPr>
        <w:t>２</w:t>
      </w:r>
      <w:r w:rsidRPr="00566856">
        <w:rPr>
          <w:rFonts w:ascii="ＭＳ 明朝" w:hAnsi="ＭＳ 明朝" w:hint="eastAsia"/>
          <w:szCs w:val="21"/>
        </w:rPr>
        <w:t>条　この条例において、次の各号に掲げる用語の意義は、それぞれ当該各号に定めると　　　ころによる。</w:t>
      </w:r>
    </w:p>
    <w:p w:rsidR="006F146E" w:rsidRPr="00566856" w:rsidRDefault="00566856" w:rsidP="00566856">
      <w:pPr>
        <w:snapToGrid w:val="0"/>
        <w:ind w:leftChars="300" w:left="1102" w:hangingChars="200" w:hanging="441"/>
        <w:rPr>
          <w:rFonts w:ascii="ＭＳ 明朝" w:hAnsi="ＭＳ 明朝"/>
          <w:szCs w:val="21"/>
        </w:rPr>
      </w:pPr>
      <w:r w:rsidRPr="00566856">
        <w:rPr>
          <w:rFonts w:ascii="ＭＳ 明朝" w:hAnsi="ＭＳ 明朝" w:hint="eastAsia"/>
          <w:szCs w:val="21"/>
        </w:rPr>
        <w:t xml:space="preserve">(1)　</w:t>
      </w:r>
      <w:r w:rsidRPr="00566856">
        <w:rPr>
          <w:rFonts w:ascii="ＭＳ 明朝" w:hAnsi="ＭＳ 明朝" w:hint="eastAsia"/>
          <w:szCs w:val="21"/>
        </w:rPr>
        <w:t>暴力団等　暴力団員による不当な行為の防止等に関する法律(平成</w:t>
      </w:r>
      <w:r>
        <w:rPr>
          <w:rFonts w:ascii="ＭＳ 明朝" w:hAnsi="ＭＳ 明朝" w:hint="eastAsia"/>
          <w:szCs w:val="21"/>
        </w:rPr>
        <w:t>３</w:t>
      </w:r>
      <w:r w:rsidRPr="00566856">
        <w:rPr>
          <w:rFonts w:ascii="ＭＳ 明朝" w:hAnsi="ＭＳ 明朝" w:hint="eastAsia"/>
          <w:szCs w:val="21"/>
        </w:rPr>
        <w:t>年法律第77　　　　号)第</w:t>
      </w:r>
      <w:r>
        <w:rPr>
          <w:rFonts w:ascii="ＭＳ 明朝" w:hAnsi="ＭＳ 明朝" w:hint="eastAsia"/>
          <w:szCs w:val="21"/>
        </w:rPr>
        <w:t>２</w:t>
      </w:r>
      <w:r w:rsidRPr="00566856">
        <w:rPr>
          <w:rFonts w:ascii="ＭＳ 明朝" w:hAnsi="ＭＳ 明朝" w:hint="eastAsia"/>
          <w:szCs w:val="21"/>
        </w:rPr>
        <w:t>条第</w:t>
      </w:r>
      <w:r>
        <w:rPr>
          <w:rFonts w:ascii="ＭＳ 明朝" w:hAnsi="ＭＳ 明朝" w:hint="eastAsia"/>
          <w:szCs w:val="21"/>
        </w:rPr>
        <w:t>２</w:t>
      </w:r>
      <w:r w:rsidRPr="00566856">
        <w:rPr>
          <w:rFonts w:ascii="ＭＳ 明朝" w:hAnsi="ＭＳ 明朝" w:hint="eastAsia"/>
          <w:szCs w:val="21"/>
        </w:rPr>
        <w:t>号に規定する暴力団（以下「暴力団」という。）及び同法第</w:t>
      </w:r>
      <w:r>
        <w:rPr>
          <w:rFonts w:ascii="ＭＳ 明朝" w:hAnsi="ＭＳ 明朝" w:hint="eastAsia"/>
          <w:szCs w:val="21"/>
        </w:rPr>
        <w:t>２</w:t>
      </w:r>
      <w:r w:rsidRPr="00566856">
        <w:rPr>
          <w:rFonts w:ascii="ＭＳ 明朝" w:hAnsi="ＭＳ 明朝" w:hint="eastAsia"/>
          <w:szCs w:val="21"/>
        </w:rPr>
        <w:t>条第</w:t>
      </w:r>
      <w:r>
        <w:rPr>
          <w:rFonts w:ascii="ＭＳ 明朝" w:hAnsi="ＭＳ 明朝" w:hint="eastAsia"/>
          <w:szCs w:val="21"/>
        </w:rPr>
        <w:t>６</w:t>
      </w:r>
      <w:bookmarkStart w:id="4" w:name="_GoBack"/>
      <w:bookmarkEnd w:id="4"/>
      <w:r w:rsidRPr="00566856">
        <w:rPr>
          <w:rFonts w:ascii="ＭＳ 明朝" w:hAnsi="ＭＳ 明朝" w:hint="eastAsia"/>
          <w:szCs w:val="21"/>
        </w:rPr>
        <w:t xml:space="preserve">　　　号に規定する暴力団員をいう。</w:t>
      </w:r>
    </w:p>
    <w:p w:rsidR="00566856" w:rsidRPr="00566856" w:rsidRDefault="00566856" w:rsidP="00566856">
      <w:pPr>
        <w:snapToGrid w:val="0"/>
        <w:rPr>
          <w:rFonts w:ascii="ＭＳ 明朝" w:hAnsi="ＭＳ 明朝" w:hint="eastAsia"/>
          <w:szCs w:val="21"/>
        </w:rPr>
      </w:pPr>
    </w:p>
    <w:p w:rsidR="0026204D" w:rsidRPr="00F6550D" w:rsidRDefault="0026204D" w:rsidP="00D26EE1">
      <w:pPr>
        <w:snapToGrid w:val="0"/>
        <w:ind w:left="441" w:hangingChars="200" w:hanging="441"/>
        <w:rPr>
          <w:rFonts w:ascii="ＭＳ 明朝" w:hAnsi="ＭＳ 明朝"/>
          <w:szCs w:val="21"/>
        </w:rPr>
      </w:pPr>
      <w:r w:rsidRPr="00F6550D">
        <w:rPr>
          <w:rFonts w:ascii="ＭＳ 明朝" w:hAnsi="ＭＳ 明朝" w:hint="eastAsia"/>
          <w:szCs w:val="21"/>
        </w:rPr>
        <w:t>５　租税特別措置法で定める親族その他特殊の関係がある者（評議員、役員共通）</w:t>
      </w:r>
    </w:p>
    <w:p w:rsidR="006F146E" w:rsidRPr="00F6550D" w:rsidRDefault="006F146E" w:rsidP="00D26EE1">
      <w:pPr>
        <w:autoSpaceDE w:val="0"/>
        <w:autoSpaceDN w:val="0"/>
        <w:adjustRightInd w:val="0"/>
        <w:snapToGrid w:val="0"/>
        <w:ind w:left="661" w:hangingChars="300" w:hanging="661"/>
        <w:rPr>
          <w:szCs w:val="21"/>
        </w:rPr>
      </w:pPr>
      <w:r w:rsidRPr="00F6550D">
        <w:rPr>
          <w:rFonts w:ascii="ＭＳ 明朝" w:hAnsi="ＭＳ 明朝" w:hint="eastAsia"/>
          <w:szCs w:val="21"/>
        </w:rPr>
        <w:t xml:space="preserve">　</w:t>
      </w:r>
      <w:r w:rsidR="0024656C" w:rsidRPr="00F6550D">
        <w:rPr>
          <w:rFonts w:ascii="ＭＳ 明朝" w:hAnsi="ＭＳ 明朝" w:hint="eastAsia"/>
          <w:szCs w:val="21"/>
        </w:rPr>
        <w:t>〇租税特別措置法施行令第25条の17第６項第１号</w:t>
      </w:r>
    </w:p>
    <w:p w:rsidR="0024656C" w:rsidRPr="00F6550D" w:rsidRDefault="006F146E" w:rsidP="00D26EE1">
      <w:pPr>
        <w:autoSpaceDE w:val="0"/>
        <w:autoSpaceDN w:val="0"/>
        <w:adjustRightInd w:val="0"/>
        <w:snapToGrid w:val="0"/>
        <w:ind w:left="200" w:hanging="200"/>
        <w:rPr>
          <w:rFonts w:ascii="ＭＳ 明朝" w:hAnsi="ＭＳ 明朝"/>
          <w:szCs w:val="21"/>
        </w:rPr>
      </w:pPr>
      <w:r w:rsidRPr="00F6550D">
        <w:rPr>
          <w:rFonts w:ascii="ＭＳ 明朝" w:hAnsi="ＭＳ 明朝" w:hint="eastAsia"/>
          <w:szCs w:val="21"/>
        </w:rPr>
        <w:t xml:space="preserve">　</w:t>
      </w:r>
      <w:r w:rsidR="0024656C" w:rsidRPr="00F6550D">
        <w:rPr>
          <w:rFonts w:ascii="ＭＳ 明朝" w:hAnsi="ＭＳ 明朝" w:hint="eastAsia"/>
          <w:szCs w:val="21"/>
        </w:rPr>
        <w:t xml:space="preserve">　その運営組織が適正であるとともに、その寄附行為、定款又は規則において、その理事、監事、評議員その他これらの者に準ずるもの（以下この項及び次項第一号において「役員等」という。）のうち</w:t>
      </w:r>
      <w:r w:rsidR="0024656C" w:rsidRPr="00F6550D">
        <w:rPr>
          <w:rFonts w:ascii="ＭＳ 明朝" w:hAnsi="ＭＳ 明朝" w:hint="eastAsia"/>
          <w:szCs w:val="21"/>
          <w:u w:val="single"/>
        </w:rPr>
        <w:t>親族</w:t>
      </w:r>
      <w:r w:rsidR="00F73DBC" w:rsidRPr="00F6550D">
        <w:rPr>
          <w:rFonts w:ascii="ＭＳ 明朝" w:hAnsi="ＭＳ 明朝" w:hint="eastAsia"/>
          <w:szCs w:val="21"/>
          <w:u w:val="single"/>
        </w:rPr>
        <w:t>（※）</w:t>
      </w:r>
      <w:r w:rsidR="0024656C" w:rsidRPr="00F6550D">
        <w:rPr>
          <w:rFonts w:ascii="ＭＳ 明朝" w:hAnsi="ＭＳ 明朝" w:hint="eastAsia"/>
          <w:szCs w:val="21"/>
          <w:u w:val="single"/>
        </w:rPr>
        <w:t>関係を有する者</w:t>
      </w:r>
      <w:r w:rsidR="0024656C" w:rsidRPr="00F6550D">
        <w:rPr>
          <w:rFonts w:ascii="ＭＳ 明朝" w:hAnsi="ＭＳ 明朝" w:hint="eastAsia"/>
          <w:szCs w:val="21"/>
        </w:rPr>
        <w:t>及びこれらと次に掲げる特殊の関係がある者（次号及び同項第一号において「親族等」という。）の数がそれぞれの役員等の数のうちに占める割合は、いずれも三分の一以下とする旨の定めがあること。</w:t>
      </w:r>
    </w:p>
    <w:p w:rsidR="0024656C" w:rsidRPr="00F6550D" w:rsidRDefault="0024656C" w:rsidP="00D26EE1">
      <w:pPr>
        <w:autoSpaceDE w:val="0"/>
        <w:autoSpaceDN w:val="0"/>
        <w:adjustRightInd w:val="0"/>
        <w:snapToGrid w:val="0"/>
        <w:ind w:left="567" w:hanging="567"/>
        <w:rPr>
          <w:rFonts w:ascii="ＭＳ 明朝" w:hAnsi="ＭＳ 明朝"/>
          <w:szCs w:val="21"/>
        </w:rPr>
      </w:pPr>
      <w:r w:rsidRPr="00F6550D">
        <w:rPr>
          <w:rFonts w:ascii="ＭＳ 明朝" w:hAnsi="ＭＳ 明朝"/>
          <w:szCs w:val="21"/>
        </w:rPr>
        <w:t xml:space="preserve">　　イ　</w:t>
      </w:r>
      <w:r w:rsidRPr="00F6550D">
        <w:rPr>
          <w:rFonts w:ascii="ＭＳ 明朝" w:hAnsi="ＭＳ 明朝" w:hint="eastAsia"/>
          <w:szCs w:val="21"/>
        </w:rPr>
        <w:t>当該親族関係を有する役員等と婚姻の届出をしていないが事実上婚姻関係と同様の事情にある者</w:t>
      </w:r>
    </w:p>
    <w:p w:rsidR="0024656C" w:rsidRPr="00F6550D" w:rsidRDefault="0024656C" w:rsidP="00D26EE1">
      <w:pPr>
        <w:autoSpaceDE w:val="0"/>
        <w:autoSpaceDN w:val="0"/>
        <w:adjustRightInd w:val="0"/>
        <w:snapToGrid w:val="0"/>
        <w:ind w:leftChars="200" w:left="567" w:hangingChars="57" w:hanging="126"/>
        <w:rPr>
          <w:rFonts w:ascii="ＭＳ 明朝" w:hAnsi="ＭＳ 明朝"/>
          <w:szCs w:val="21"/>
        </w:rPr>
      </w:pPr>
      <w:r w:rsidRPr="00F6550D">
        <w:rPr>
          <w:rFonts w:ascii="ＭＳ 明朝" w:hAnsi="ＭＳ 明朝" w:hint="eastAsia"/>
          <w:szCs w:val="21"/>
        </w:rPr>
        <w:t>ロ　当該親族関係を有する役員等の使用人及び使用人以外の者で当該役員等から受ける金銭その他の財産によつて生計を維持しているもの</w:t>
      </w:r>
    </w:p>
    <w:p w:rsidR="0024656C" w:rsidRPr="00F6550D" w:rsidRDefault="0024656C" w:rsidP="00D26EE1">
      <w:pPr>
        <w:autoSpaceDE w:val="0"/>
        <w:autoSpaceDN w:val="0"/>
        <w:adjustRightInd w:val="0"/>
        <w:snapToGrid w:val="0"/>
        <w:ind w:left="200" w:firstLineChars="100" w:firstLine="220"/>
        <w:rPr>
          <w:rFonts w:ascii="ＭＳ 明朝" w:hAnsi="ＭＳ 明朝"/>
          <w:szCs w:val="21"/>
        </w:rPr>
      </w:pPr>
      <w:r w:rsidRPr="00F6550D">
        <w:rPr>
          <w:rFonts w:ascii="ＭＳ 明朝" w:hAnsi="ＭＳ 明朝" w:hint="eastAsia"/>
          <w:szCs w:val="21"/>
        </w:rPr>
        <w:t>ハ　イ又はロに掲げる者の親族でこれらの者と生計を一にしているもの</w:t>
      </w:r>
    </w:p>
    <w:p w:rsidR="0024656C" w:rsidRPr="00F6550D" w:rsidRDefault="0024656C" w:rsidP="00D26EE1">
      <w:pPr>
        <w:autoSpaceDE w:val="0"/>
        <w:autoSpaceDN w:val="0"/>
        <w:adjustRightInd w:val="0"/>
        <w:snapToGrid w:val="0"/>
        <w:ind w:left="567" w:hanging="567"/>
        <w:rPr>
          <w:rFonts w:ascii="ＭＳ 明朝" w:hAnsi="ＭＳ 明朝"/>
          <w:szCs w:val="21"/>
        </w:rPr>
      </w:pPr>
      <w:r w:rsidRPr="00F6550D">
        <w:rPr>
          <w:rFonts w:ascii="ＭＳ 明朝" w:hAnsi="ＭＳ 明朝"/>
          <w:szCs w:val="21"/>
        </w:rPr>
        <w:t xml:space="preserve">　　</w:t>
      </w:r>
      <w:r w:rsidRPr="00F6550D">
        <w:rPr>
          <w:rFonts w:ascii="ＭＳ 明朝" w:hAnsi="ＭＳ 明朝" w:hint="eastAsia"/>
          <w:szCs w:val="21"/>
        </w:rPr>
        <w:t>ニ　当該親族関係を有する役員等及びイからハまでに掲げる者のほか、次に掲げる法人の法　人税法第二条第十五号に規定する役員（（１）において「会社役員」という。）又は使用人である者</w:t>
      </w:r>
    </w:p>
    <w:p w:rsidR="0024656C" w:rsidRPr="00F6550D" w:rsidRDefault="00F73DBC" w:rsidP="00D26EE1">
      <w:pPr>
        <w:autoSpaceDE w:val="0"/>
        <w:autoSpaceDN w:val="0"/>
        <w:adjustRightInd w:val="0"/>
        <w:snapToGrid w:val="0"/>
        <w:ind w:left="200" w:firstLineChars="200" w:firstLine="441"/>
        <w:rPr>
          <w:rFonts w:ascii="ＭＳ 明朝" w:hAnsi="ＭＳ 明朝"/>
          <w:szCs w:val="21"/>
        </w:rPr>
      </w:pPr>
      <w:r w:rsidRPr="00F6550D">
        <w:rPr>
          <w:rFonts w:ascii="ＭＳ 明朝" w:hAnsi="ＭＳ 明朝" w:hint="eastAsia"/>
          <w:szCs w:val="21"/>
        </w:rPr>
        <w:t>（１）</w:t>
      </w:r>
      <w:r w:rsidR="0024656C" w:rsidRPr="00F6550D">
        <w:rPr>
          <w:rFonts w:ascii="ＭＳ 明朝" w:hAnsi="ＭＳ 明朝" w:hint="eastAsia"/>
          <w:szCs w:val="21"/>
        </w:rPr>
        <w:t>当該親族関係を有する役員等が会社役員となつている他の法人</w:t>
      </w:r>
    </w:p>
    <w:p w:rsidR="006F146E" w:rsidRPr="00F6550D" w:rsidRDefault="00F73DBC" w:rsidP="00D26EE1">
      <w:pPr>
        <w:autoSpaceDE w:val="0"/>
        <w:autoSpaceDN w:val="0"/>
        <w:adjustRightInd w:val="0"/>
        <w:snapToGrid w:val="0"/>
        <w:ind w:leftChars="258" w:left="994" w:hangingChars="193" w:hanging="425"/>
        <w:rPr>
          <w:rFonts w:ascii="ＭＳ 明朝" w:hAnsi="ＭＳ 明朝"/>
          <w:szCs w:val="21"/>
        </w:rPr>
      </w:pPr>
      <w:r w:rsidRPr="00F6550D">
        <w:rPr>
          <w:rFonts w:ascii="ＭＳ 明朝" w:hAnsi="ＭＳ 明朝" w:hint="eastAsia"/>
          <w:szCs w:val="21"/>
        </w:rPr>
        <w:t>（２）</w:t>
      </w:r>
      <w:r w:rsidR="0024656C" w:rsidRPr="00F6550D">
        <w:rPr>
          <w:rFonts w:ascii="ＭＳ 明朝" w:hAnsi="ＭＳ 明朝" w:hint="eastAsia"/>
          <w:szCs w:val="21"/>
        </w:rPr>
        <w:t>当該親族関係を有する役員等及びイからハまでに掲げる者並びにこれらの者と法人税法第二条第十号に規定する政令で定める特殊の関係のある法人を判定の基礎にした場合に同号に規定する同族会社に該当する他の法人</w:t>
      </w:r>
    </w:p>
    <w:p w:rsidR="00F73DBC" w:rsidRPr="00F6550D" w:rsidRDefault="00F73DBC" w:rsidP="00D26EE1">
      <w:pPr>
        <w:autoSpaceDE w:val="0"/>
        <w:autoSpaceDN w:val="0"/>
        <w:adjustRightInd w:val="0"/>
        <w:snapToGrid w:val="0"/>
        <w:ind w:leftChars="258" w:left="994" w:hangingChars="193" w:hanging="425"/>
        <w:rPr>
          <w:rFonts w:ascii="ＭＳ 明朝" w:hAnsi="ＭＳ 明朝"/>
          <w:szCs w:val="21"/>
        </w:rPr>
      </w:pPr>
    </w:p>
    <w:p w:rsidR="00F327AC" w:rsidRPr="00F6550D" w:rsidRDefault="00F73DBC" w:rsidP="00D26EE1">
      <w:pPr>
        <w:autoSpaceDE w:val="0"/>
        <w:autoSpaceDN w:val="0"/>
        <w:adjustRightInd w:val="0"/>
        <w:snapToGrid w:val="0"/>
        <w:rPr>
          <w:rFonts w:ascii="ＭＳ 明朝" w:hAnsi="ＭＳ 明朝"/>
          <w:szCs w:val="21"/>
          <w:u w:val="single"/>
        </w:rPr>
      </w:pPr>
      <w:r w:rsidRPr="00F6550D">
        <w:rPr>
          <w:rFonts w:ascii="ＭＳ 明朝" w:hAnsi="ＭＳ 明朝"/>
          <w:szCs w:val="21"/>
        </w:rPr>
        <w:t xml:space="preserve">　　</w:t>
      </w:r>
      <w:r w:rsidRPr="00F6550D">
        <w:rPr>
          <w:rFonts w:ascii="ＭＳ 明朝" w:hAnsi="ＭＳ 明朝"/>
          <w:szCs w:val="21"/>
          <w:u w:val="single"/>
        </w:rPr>
        <w:t>※　租税特別措置法上の「親族」は、民法第725条で</w:t>
      </w:r>
      <w:r w:rsidR="00640EDF" w:rsidRPr="00F6550D">
        <w:rPr>
          <w:rFonts w:ascii="ＭＳ 明朝" w:hAnsi="ＭＳ 明朝"/>
          <w:szCs w:val="21"/>
          <w:u w:val="single"/>
        </w:rPr>
        <w:t>規定される</w:t>
      </w:r>
      <w:r w:rsidRPr="00F6550D">
        <w:rPr>
          <w:rFonts w:ascii="ＭＳ 明朝" w:hAnsi="ＭＳ 明朝"/>
          <w:szCs w:val="21"/>
          <w:u w:val="single"/>
        </w:rPr>
        <w:t>次に掲げる者となります。</w:t>
      </w:r>
    </w:p>
    <w:p w:rsidR="00F73DBC" w:rsidRPr="00F6550D" w:rsidRDefault="00F73DBC" w:rsidP="00D26EE1">
      <w:pPr>
        <w:autoSpaceDE w:val="0"/>
        <w:autoSpaceDN w:val="0"/>
        <w:adjustRightInd w:val="0"/>
        <w:snapToGrid w:val="0"/>
        <w:rPr>
          <w:rFonts w:ascii="ＭＳ 明朝" w:hAnsi="ＭＳ 明朝"/>
          <w:szCs w:val="21"/>
          <w:u w:val="single"/>
        </w:rPr>
      </w:pPr>
      <w:r w:rsidRPr="00F6550D">
        <w:rPr>
          <w:rFonts w:ascii="ＭＳ 明朝" w:hAnsi="ＭＳ 明朝"/>
          <w:szCs w:val="21"/>
        </w:rPr>
        <w:lastRenderedPageBreak/>
        <w:t xml:space="preserve">　　　</w:t>
      </w:r>
      <w:r w:rsidRPr="00F6550D">
        <w:rPr>
          <w:rFonts w:ascii="ＭＳ 明朝" w:hAnsi="ＭＳ 明朝" w:hint="eastAsia"/>
          <w:szCs w:val="21"/>
          <w:u w:val="single"/>
        </w:rPr>
        <w:t>①六親等内の血族　②配偶者　③三親等内の姻族</w:t>
      </w:r>
    </w:p>
    <w:sectPr w:rsidR="00F73DBC" w:rsidRPr="00F6550D" w:rsidSect="00D26EE1">
      <w:headerReference w:type="default" r:id="rId16"/>
      <w:pgSz w:w="11906" w:h="16838" w:code="9"/>
      <w:pgMar w:top="567" w:right="1134" w:bottom="567" w:left="1134" w:header="720" w:footer="720" w:gutter="0"/>
      <w:cols w:space="720"/>
      <w:noEndnote/>
      <w:docGrid w:type="snapToChars" w:linePitch="290" w:charSpace="214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838" w:rsidRDefault="00BB7838">
      <w:r>
        <w:separator/>
      </w:r>
    </w:p>
  </w:endnote>
  <w:endnote w:type="continuationSeparator" w:id="0">
    <w:p w:rsidR="00BB7838" w:rsidRDefault="00BB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838" w:rsidRDefault="00BB7838">
      <w:r>
        <w:separator/>
      </w:r>
    </w:p>
  </w:footnote>
  <w:footnote w:type="continuationSeparator" w:id="0">
    <w:p w:rsidR="00BB7838" w:rsidRDefault="00BB78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93C" w:rsidRDefault="0076593C">
    <w:pPr>
      <w:pStyle w:val="a3"/>
      <w:spacing w:line="240" w:lineRule="auto"/>
    </w:pPr>
    <w:r>
      <w:rPr>
        <w:rFonts w:ascii="ＭＳ 明朝" w:hAnsi="ＭＳ 明朝" w:hint="eastAsia"/>
      </w:rPr>
      <w:t>（別添１）</w:t>
    </w:r>
    <w:r w:rsidR="0026204D">
      <w:rPr>
        <w:rFonts w:ascii="ＭＳ 明朝" w:hAnsi="ＭＳ 明朝" w:hint="eastAsia"/>
      </w:rPr>
      <w:t>租税特別措置法適用</w:t>
    </w:r>
    <w:r>
      <w:rPr>
        <w:rFonts w:ascii="ＭＳ 明朝" w:hAnsi="ＭＳ 明朝"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676D5"/>
    <w:multiLevelType w:val="hybridMultilevel"/>
    <w:tmpl w:val="4A980384"/>
    <w:lvl w:ilvl="0" w:tplc="7BFA8178">
      <w:start w:val="1"/>
      <w:numFmt w:val="aiueo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6BB3000"/>
    <w:multiLevelType w:val="hybridMultilevel"/>
    <w:tmpl w:val="91C47A68"/>
    <w:lvl w:ilvl="0" w:tplc="647AF132">
      <w:start w:val="1"/>
      <w:numFmt w:val="decimal"/>
      <w:lvlText w:val="(%1)"/>
      <w:lvlJc w:val="left"/>
      <w:pPr>
        <w:ind w:left="1095" w:hanging="6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2E"/>
    <w:rsid w:val="00017853"/>
    <w:rsid w:val="0002197A"/>
    <w:rsid w:val="00056546"/>
    <w:rsid w:val="00062E35"/>
    <w:rsid w:val="00076FD6"/>
    <w:rsid w:val="000B3BE3"/>
    <w:rsid w:val="000D37B7"/>
    <w:rsid w:val="000E5048"/>
    <w:rsid w:val="000F4618"/>
    <w:rsid w:val="00144323"/>
    <w:rsid w:val="00146E80"/>
    <w:rsid w:val="001B559B"/>
    <w:rsid w:val="00223F91"/>
    <w:rsid w:val="00226BA6"/>
    <w:rsid w:val="00235417"/>
    <w:rsid w:val="0024656C"/>
    <w:rsid w:val="002505A5"/>
    <w:rsid w:val="00254426"/>
    <w:rsid w:val="002546AB"/>
    <w:rsid w:val="00256DAB"/>
    <w:rsid w:val="0026204D"/>
    <w:rsid w:val="00273F31"/>
    <w:rsid w:val="00287A4C"/>
    <w:rsid w:val="002932CC"/>
    <w:rsid w:val="002B658B"/>
    <w:rsid w:val="00312629"/>
    <w:rsid w:val="00325AC2"/>
    <w:rsid w:val="003541E3"/>
    <w:rsid w:val="003B5DCF"/>
    <w:rsid w:val="00434C42"/>
    <w:rsid w:val="00457FAB"/>
    <w:rsid w:val="004753A1"/>
    <w:rsid w:val="0048090D"/>
    <w:rsid w:val="00484520"/>
    <w:rsid w:val="00494684"/>
    <w:rsid w:val="00495026"/>
    <w:rsid w:val="004B3652"/>
    <w:rsid w:val="004E0D2E"/>
    <w:rsid w:val="004F2E8E"/>
    <w:rsid w:val="0051269A"/>
    <w:rsid w:val="005505D1"/>
    <w:rsid w:val="00563F46"/>
    <w:rsid w:val="00566856"/>
    <w:rsid w:val="00567759"/>
    <w:rsid w:val="00567F6F"/>
    <w:rsid w:val="00594BC2"/>
    <w:rsid w:val="005B2D39"/>
    <w:rsid w:val="005B4FD4"/>
    <w:rsid w:val="005C1AB4"/>
    <w:rsid w:val="005F04F6"/>
    <w:rsid w:val="005F1C15"/>
    <w:rsid w:val="005F6CB1"/>
    <w:rsid w:val="00617B7C"/>
    <w:rsid w:val="00640EDF"/>
    <w:rsid w:val="006573EA"/>
    <w:rsid w:val="00680AB5"/>
    <w:rsid w:val="0069644A"/>
    <w:rsid w:val="006A32C6"/>
    <w:rsid w:val="006A650B"/>
    <w:rsid w:val="006B7074"/>
    <w:rsid w:val="006C00AC"/>
    <w:rsid w:val="006F0DC8"/>
    <w:rsid w:val="006F146E"/>
    <w:rsid w:val="00722776"/>
    <w:rsid w:val="00757078"/>
    <w:rsid w:val="0076593C"/>
    <w:rsid w:val="007742DE"/>
    <w:rsid w:val="00780F9B"/>
    <w:rsid w:val="007823F7"/>
    <w:rsid w:val="0078406B"/>
    <w:rsid w:val="007B62A0"/>
    <w:rsid w:val="007F75E2"/>
    <w:rsid w:val="00805903"/>
    <w:rsid w:val="0082570C"/>
    <w:rsid w:val="008269B3"/>
    <w:rsid w:val="00871091"/>
    <w:rsid w:val="00896C16"/>
    <w:rsid w:val="008C062A"/>
    <w:rsid w:val="0091672B"/>
    <w:rsid w:val="009276CB"/>
    <w:rsid w:val="009363FF"/>
    <w:rsid w:val="00997D60"/>
    <w:rsid w:val="009D6E36"/>
    <w:rsid w:val="00A05063"/>
    <w:rsid w:val="00AC0807"/>
    <w:rsid w:val="00AC4251"/>
    <w:rsid w:val="00AE1554"/>
    <w:rsid w:val="00B00BD2"/>
    <w:rsid w:val="00B016ED"/>
    <w:rsid w:val="00B02598"/>
    <w:rsid w:val="00B06B19"/>
    <w:rsid w:val="00B372BF"/>
    <w:rsid w:val="00B45761"/>
    <w:rsid w:val="00B468E9"/>
    <w:rsid w:val="00B71F38"/>
    <w:rsid w:val="00B94054"/>
    <w:rsid w:val="00BB5365"/>
    <w:rsid w:val="00BB7838"/>
    <w:rsid w:val="00BD1E58"/>
    <w:rsid w:val="00C24F39"/>
    <w:rsid w:val="00C33D24"/>
    <w:rsid w:val="00C36516"/>
    <w:rsid w:val="00C54D0F"/>
    <w:rsid w:val="00C620DF"/>
    <w:rsid w:val="00C86C8A"/>
    <w:rsid w:val="00C968F6"/>
    <w:rsid w:val="00CE1B66"/>
    <w:rsid w:val="00CE1C4C"/>
    <w:rsid w:val="00D104F0"/>
    <w:rsid w:val="00D26EE1"/>
    <w:rsid w:val="00D366BE"/>
    <w:rsid w:val="00D431D2"/>
    <w:rsid w:val="00D766FA"/>
    <w:rsid w:val="00DB5780"/>
    <w:rsid w:val="00DC104B"/>
    <w:rsid w:val="00DE41D6"/>
    <w:rsid w:val="00DF5AF8"/>
    <w:rsid w:val="00E17E2E"/>
    <w:rsid w:val="00E713BF"/>
    <w:rsid w:val="00E84179"/>
    <w:rsid w:val="00EA4547"/>
    <w:rsid w:val="00EE25DB"/>
    <w:rsid w:val="00EE58A5"/>
    <w:rsid w:val="00EF760E"/>
    <w:rsid w:val="00F131F6"/>
    <w:rsid w:val="00F232F6"/>
    <w:rsid w:val="00F2540E"/>
    <w:rsid w:val="00F327AC"/>
    <w:rsid w:val="00F5597C"/>
    <w:rsid w:val="00F6550D"/>
    <w:rsid w:val="00F73DBC"/>
    <w:rsid w:val="00FA447B"/>
    <w:rsid w:val="00FB2E05"/>
    <w:rsid w:val="00FB613C"/>
    <w:rsid w:val="00FB7293"/>
    <w:rsid w:val="00FE1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7DC3A78"/>
  <w15:chartTrackingRefBased/>
  <w15:docId w15:val="{5C1A7DEF-4CB9-4A10-8C1E-6B73F1DC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0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4">
    <w:name w:val="Hyperlink"/>
    <w:rsid w:val="00256DAB"/>
    <w:rPr>
      <w:color w:val="000000"/>
      <w:u w:val="single"/>
    </w:rPr>
  </w:style>
  <w:style w:type="paragraph" w:styleId="a5">
    <w:name w:val="header"/>
    <w:basedOn w:val="a"/>
    <w:link w:val="a6"/>
    <w:rsid w:val="00F131F6"/>
    <w:pPr>
      <w:tabs>
        <w:tab w:val="center" w:pos="4252"/>
        <w:tab w:val="right" w:pos="8504"/>
      </w:tabs>
      <w:snapToGrid w:val="0"/>
    </w:pPr>
  </w:style>
  <w:style w:type="character" w:customStyle="1" w:styleId="a6">
    <w:name w:val="ヘッダー (文字)"/>
    <w:link w:val="a5"/>
    <w:rsid w:val="00F131F6"/>
    <w:rPr>
      <w:kern w:val="2"/>
      <w:sz w:val="21"/>
      <w:szCs w:val="24"/>
    </w:rPr>
  </w:style>
  <w:style w:type="paragraph" w:styleId="a7">
    <w:name w:val="footer"/>
    <w:basedOn w:val="a"/>
    <w:link w:val="a8"/>
    <w:rsid w:val="00F131F6"/>
    <w:pPr>
      <w:tabs>
        <w:tab w:val="center" w:pos="4252"/>
        <w:tab w:val="right" w:pos="8504"/>
      </w:tabs>
      <w:snapToGrid w:val="0"/>
    </w:pPr>
  </w:style>
  <w:style w:type="character" w:customStyle="1" w:styleId="a8">
    <w:name w:val="フッター (文字)"/>
    <w:link w:val="a7"/>
    <w:rsid w:val="00F131F6"/>
    <w:rPr>
      <w:kern w:val="2"/>
      <w:sz w:val="21"/>
      <w:szCs w:val="24"/>
    </w:rPr>
  </w:style>
  <w:style w:type="paragraph" w:customStyle="1" w:styleId="Default">
    <w:name w:val="Default"/>
    <w:rsid w:val="00E84179"/>
    <w:pPr>
      <w:widowControl w:val="0"/>
      <w:autoSpaceDE w:val="0"/>
      <w:autoSpaceDN w:val="0"/>
      <w:adjustRightInd w:val="0"/>
    </w:pPr>
    <w:rPr>
      <w:rFonts w:ascii="ＭＳ 明朝" w:hAnsi="ＭＳ 明朝" w:cs="ＭＳ 明朝"/>
      <w:color w:val="000000"/>
      <w:sz w:val="24"/>
      <w:szCs w:val="24"/>
    </w:rPr>
  </w:style>
  <w:style w:type="character" w:styleId="a9">
    <w:name w:val="Strong"/>
    <w:uiPriority w:val="22"/>
    <w:qFormat/>
    <w:rsid w:val="00D766FA"/>
    <w:rPr>
      <w:b/>
      <w:bCs/>
    </w:rPr>
  </w:style>
  <w:style w:type="character" w:customStyle="1" w:styleId="rei1">
    <w:name w:val="rei1"/>
    <w:rsid w:val="00D766FA"/>
    <w:rPr>
      <w:color w:val="00BFFF"/>
    </w:rPr>
  </w:style>
  <w:style w:type="paragraph" w:styleId="aa">
    <w:name w:val="Balloon Text"/>
    <w:basedOn w:val="a"/>
    <w:link w:val="ab"/>
    <w:rsid w:val="005F6CB1"/>
    <w:rPr>
      <w:rFonts w:ascii="Arial" w:eastAsia="ＭＳ ゴシック" w:hAnsi="Arial"/>
      <w:sz w:val="18"/>
      <w:szCs w:val="18"/>
    </w:rPr>
  </w:style>
  <w:style w:type="character" w:customStyle="1" w:styleId="ab">
    <w:name w:val="吹き出し (文字)"/>
    <w:link w:val="aa"/>
    <w:rsid w:val="005F6CB1"/>
    <w:rPr>
      <w:rFonts w:ascii="Arial" w:eastAsia="ＭＳ ゴシック" w:hAnsi="Arial" w:cs="Times New Roman"/>
      <w:kern w:val="2"/>
      <w:sz w:val="18"/>
      <w:szCs w:val="18"/>
    </w:rPr>
  </w:style>
  <w:style w:type="paragraph" w:styleId="ac">
    <w:name w:val="List Paragraph"/>
    <w:basedOn w:val="a"/>
    <w:uiPriority w:val="34"/>
    <w:qFormat/>
    <w:rsid w:val="005668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53016">
      <w:bodyDiv w:val="1"/>
      <w:marLeft w:val="0"/>
      <w:marRight w:val="0"/>
      <w:marTop w:val="0"/>
      <w:marBottom w:val="0"/>
      <w:divBdr>
        <w:top w:val="none" w:sz="0" w:space="0" w:color="auto"/>
        <w:left w:val="none" w:sz="0" w:space="0" w:color="auto"/>
        <w:bottom w:val="none" w:sz="0" w:space="0" w:color="auto"/>
        <w:right w:val="none" w:sz="0" w:space="0" w:color="auto"/>
      </w:divBdr>
      <w:divsChild>
        <w:div w:id="269245032">
          <w:marLeft w:val="460"/>
          <w:marRight w:val="0"/>
          <w:marTop w:val="0"/>
          <w:marBottom w:val="0"/>
          <w:divBdr>
            <w:top w:val="none" w:sz="0" w:space="0" w:color="auto"/>
            <w:left w:val="none" w:sz="0" w:space="0" w:color="auto"/>
            <w:bottom w:val="none" w:sz="0" w:space="0" w:color="auto"/>
            <w:right w:val="none" w:sz="0" w:space="0" w:color="auto"/>
          </w:divBdr>
        </w:div>
        <w:div w:id="579291184">
          <w:marLeft w:val="230"/>
          <w:marRight w:val="0"/>
          <w:marTop w:val="0"/>
          <w:marBottom w:val="0"/>
          <w:divBdr>
            <w:top w:val="none" w:sz="0" w:space="0" w:color="auto"/>
            <w:left w:val="none" w:sz="0" w:space="0" w:color="auto"/>
            <w:bottom w:val="none" w:sz="0" w:space="0" w:color="auto"/>
            <w:right w:val="none" w:sz="0" w:space="0" w:color="auto"/>
          </w:divBdr>
        </w:div>
        <w:div w:id="1706325756">
          <w:marLeft w:val="460"/>
          <w:marRight w:val="0"/>
          <w:marTop w:val="0"/>
          <w:marBottom w:val="0"/>
          <w:divBdr>
            <w:top w:val="none" w:sz="0" w:space="0" w:color="auto"/>
            <w:left w:val="none" w:sz="0" w:space="0" w:color="auto"/>
            <w:bottom w:val="none" w:sz="0" w:space="0" w:color="auto"/>
            <w:right w:val="none" w:sz="0" w:space="0" w:color="auto"/>
          </w:divBdr>
        </w:div>
        <w:div w:id="1869640005">
          <w:marLeft w:val="460"/>
          <w:marRight w:val="0"/>
          <w:marTop w:val="0"/>
          <w:marBottom w:val="0"/>
          <w:divBdr>
            <w:top w:val="none" w:sz="0" w:space="0" w:color="auto"/>
            <w:left w:val="none" w:sz="0" w:space="0" w:color="auto"/>
            <w:bottom w:val="none" w:sz="0" w:space="0" w:color="auto"/>
            <w:right w:val="none" w:sz="0" w:space="0" w:color="auto"/>
          </w:divBdr>
        </w:div>
      </w:divsChild>
    </w:div>
    <w:div w:id="1700428692">
      <w:bodyDiv w:val="1"/>
      <w:marLeft w:val="0"/>
      <w:marRight w:val="0"/>
      <w:marTop w:val="0"/>
      <w:marBottom w:val="0"/>
      <w:divBdr>
        <w:top w:val="none" w:sz="0" w:space="0" w:color="auto"/>
        <w:left w:val="none" w:sz="0" w:space="0" w:color="auto"/>
        <w:bottom w:val="none" w:sz="0" w:space="0" w:color="auto"/>
        <w:right w:val="none" w:sz="0" w:space="0" w:color="auto"/>
      </w:divBdr>
      <w:divsChild>
        <w:div w:id="1133401140">
          <w:marLeft w:val="0"/>
          <w:marRight w:val="0"/>
          <w:marTop w:val="0"/>
          <w:marBottom w:val="0"/>
          <w:divBdr>
            <w:top w:val="none" w:sz="0" w:space="0" w:color="auto"/>
            <w:left w:val="none" w:sz="0" w:space="0" w:color="auto"/>
            <w:bottom w:val="none" w:sz="0" w:space="0" w:color="auto"/>
            <w:right w:val="none" w:sz="0" w:space="0" w:color="auto"/>
          </w:divBdr>
          <w:divsChild>
            <w:div w:id="249386723">
              <w:marLeft w:val="0"/>
              <w:marRight w:val="0"/>
              <w:marTop w:val="60"/>
              <w:marBottom w:val="0"/>
              <w:divBdr>
                <w:top w:val="none" w:sz="0" w:space="0" w:color="auto"/>
                <w:left w:val="none" w:sz="0" w:space="0" w:color="auto"/>
                <w:bottom w:val="none" w:sz="0" w:space="0" w:color="auto"/>
                <w:right w:val="none" w:sz="0" w:space="0" w:color="auto"/>
              </w:divBdr>
            </w:div>
            <w:div w:id="1104151747">
              <w:marLeft w:val="0"/>
              <w:marRight w:val="0"/>
              <w:marTop w:val="0"/>
              <w:marBottom w:val="0"/>
              <w:divBdr>
                <w:top w:val="none" w:sz="0" w:space="0" w:color="auto"/>
                <w:left w:val="none" w:sz="0" w:space="0" w:color="auto"/>
                <w:bottom w:val="none" w:sz="0" w:space="0" w:color="auto"/>
                <w:right w:val="single" w:sz="6" w:space="2" w:color="000000"/>
              </w:divBdr>
              <w:divsChild>
                <w:div w:id="233007759">
                  <w:marLeft w:val="240"/>
                  <w:marRight w:val="0"/>
                  <w:marTop w:val="0"/>
                  <w:marBottom w:val="0"/>
                  <w:divBdr>
                    <w:top w:val="none" w:sz="0" w:space="0" w:color="auto"/>
                    <w:left w:val="none" w:sz="0" w:space="0" w:color="auto"/>
                    <w:bottom w:val="none" w:sz="0" w:space="0" w:color="auto"/>
                    <w:right w:val="none" w:sz="0" w:space="0" w:color="auto"/>
                  </w:divBdr>
                </w:div>
                <w:div w:id="770511765">
                  <w:marLeft w:val="240"/>
                  <w:marRight w:val="0"/>
                  <w:marTop w:val="0"/>
                  <w:marBottom w:val="0"/>
                  <w:divBdr>
                    <w:top w:val="none" w:sz="0" w:space="0" w:color="auto"/>
                    <w:left w:val="none" w:sz="0" w:space="0" w:color="auto"/>
                    <w:bottom w:val="none" w:sz="0" w:space="0" w:color="auto"/>
                    <w:right w:val="none" w:sz="0" w:space="0" w:color="auto"/>
                  </w:divBdr>
                  <w:divsChild>
                    <w:div w:id="143395679">
                      <w:marLeft w:val="240"/>
                      <w:marRight w:val="0"/>
                      <w:marTop w:val="0"/>
                      <w:marBottom w:val="0"/>
                      <w:divBdr>
                        <w:top w:val="none" w:sz="0" w:space="0" w:color="auto"/>
                        <w:left w:val="none" w:sz="0" w:space="0" w:color="auto"/>
                        <w:bottom w:val="none" w:sz="0" w:space="0" w:color="auto"/>
                        <w:right w:val="none" w:sz="0" w:space="0" w:color="auto"/>
                      </w:divBdr>
                    </w:div>
                    <w:div w:id="446437799">
                      <w:marLeft w:val="240"/>
                      <w:marRight w:val="0"/>
                      <w:marTop w:val="0"/>
                      <w:marBottom w:val="0"/>
                      <w:divBdr>
                        <w:top w:val="none" w:sz="0" w:space="0" w:color="auto"/>
                        <w:left w:val="none" w:sz="0" w:space="0" w:color="auto"/>
                        <w:bottom w:val="none" w:sz="0" w:space="0" w:color="auto"/>
                        <w:right w:val="none" w:sz="0" w:space="0" w:color="auto"/>
                      </w:divBdr>
                    </w:div>
                    <w:div w:id="11673306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6097540">
              <w:marLeft w:val="0"/>
              <w:marRight w:val="0"/>
              <w:marTop w:val="0"/>
              <w:marBottom w:val="0"/>
              <w:divBdr>
                <w:top w:val="none" w:sz="0" w:space="0" w:color="auto"/>
                <w:left w:val="none" w:sz="0" w:space="0" w:color="auto"/>
                <w:bottom w:val="none" w:sz="0" w:space="0" w:color="auto"/>
                <w:right w:val="single" w:sz="6" w:space="2" w:color="000000"/>
              </w:divBdr>
              <w:divsChild>
                <w:div w:id="1536117724">
                  <w:marLeft w:val="240"/>
                  <w:marRight w:val="0"/>
                  <w:marTop w:val="0"/>
                  <w:marBottom w:val="0"/>
                  <w:divBdr>
                    <w:top w:val="none" w:sz="0" w:space="0" w:color="auto"/>
                    <w:left w:val="none" w:sz="0" w:space="0" w:color="auto"/>
                    <w:bottom w:val="none" w:sz="0" w:space="0" w:color="auto"/>
                    <w:right w:val="none" w:sz="0" w:space="0" w:color="auto"/>
                  </w:divBdr>
                </w:div>
              </w:divsChild>
            </w:div>
            <w:div w:id="1491601866">
              <w:marLeft w:val="0"/>
              <w:marRight w:val="0"/>
              <w:marTop w:val="0"/>
              <w:marBottom w:val="0"/>
              <w:divBdr>
                <w:top w:val="none" w:sz="0" w:space="0" w:color="auto"/>
                <w:left w:val="none" w:sz="0" w:space="0" w:color="auto"/>
                <w:bottom w:val="none" w:sz="0" w:space="0" w:color="auto"/>
                <w:right w:val="single" w:sz="6" w:space="2" w:color="000000"/>
              </w:divBdr>
              <w:divsChild>
                <w:div w:id="6179569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8520">
      <w:bodyDiv w:val="1"/>
      <w:marLeft w:val="0"/>
      <w:marRight w:val="0"/>
      <w:marTop w:val="0"/>
      <w:marBottom w:val="0"/>
      <w:divBdr>
        <w:top w:val="none" w:sz="0" w:space="0" w:color="auto"/>
        <w:left w:val="none" w:sz="0" w:space="0" w:color="auto"/>
        <w:bottom w:val="none" w:sz="0" w:space="0" w:color="auto"/>
        <w:right w:val="none" w:sz="0" w:space="0" w:color="auto"/>
      </w:divBdr>
      <w:divsChild>
        <w:div w:id="415783401">
          <w:marLeft w:val="460"/>
          <w:marRight w:val="0"/>
          <w:marTop w:val="0"/>
          <w:marBottom w:val="0"/>
          <w:divBdr>
            <w:top w:val="none" w:sz="0" w:space="0" w:color="auto"/>
            <w:left w:val="none" w:sz="0" w:space="0" w:color="auto"/>
            <w:bottom w:val="none" w:sz="0" w:space="0" w:color="auto"/>
            <w:right w:val="none" w:sz="0" w:space="0" w:color="auto"/>
          </w:divBdr>
        </w:div>
        <w:div w:id="1178957234">
          <w:marLeft w:val="460"/>
          <w:marRight w:val="0"/>
          <w:marTop w:val="0"/>
          <w:marBottom w:val="0"/>
          <w:divBdr>
            <w:top w:val="none" w:sz="0" w:space="0" w:color="auto"/>
            <w:left w:val="none" w:sz="0" w:space="0" w:color="auto"/>
            <w:bottom w:val="none" w:sz="0" w:space="0" w:color="auto"/>
            <w:right w:val="none" w:sz="0" w:space="0" w:color="auto"/>
          </w:divBdr>
        </w:div>
        <w:div w:id="1757168783">
          <w:marLeft w:val="460"/>
          <w:marRight w:val="0"/>
          <w:marTop w:val="0"/>
          <w:marBottom w:val="0"/>
          <w:divBdr>
            <w:top w:val="none" w:sz="0" w:space="0" w:color="auto"/>
            <w:left w:val="none" w:sz="0" w:space="0" w:color="auto"/>
            <w:bottom w:val="none" w:sz="0" w:space="0" w:color="auto"/>
            <w:right w:val="none" w:sz="0" w:space="0" w:color="auto"/>
          </w:divBdr>
        </w:div>
        <w:div w:id="1791704125">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uko.com/00/01/S23/103.HTM" TargetMode="External"/><Relationship Id="rId13" Type="http://schemas.openxmlformats.org/officeDocument/2006/relationships/hyperlink" Target="http://law.e-gov.go.jp/cgi-bin/idxrefer.cgi?H_FILE=%8f%ba%93%f1%98%5a%96%40%93%f1%8e%4f%8e%b5&amp;REF_NAME=%91%e6%93%f1%8f%f0&amp;ANCHOR_F=1000000000000000000000000000000000000000000000000200000000000000000000000000000&amp;ANCHOR_T=1000000000000000000000000000000000000000000000000200000000000000000000000000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uko.com/00/01/S23/103.HTM" TargetMode="External"/><Relationship Id="rId12" Type="http://schemas.openxmlformats.org/officeDocument/2006/relationships/hyperlink" Target="http://law.e-gov.go.jp/cgi-bin/idxrefer.cgi?H_FILE=%8f%ba%93%f1%98%5a%96%40%93%f1%8e%4f%8e%b5&amp;REF_NAME=%90%c5%97%9d%8e%6d%96%40&amp;ANCHOR_F=&amp;ANCHOR_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w.e-gov.go.jp/cgi-bin/idxrefer.cgi?H_FILE=%8f%ba%93%f1%8e%4f%96%40%88%ea%81%5a%8e%4f&amp;REF_NAME=%96%40%91%e6%8f%5c%98%5a%8f%f0%82%cc%93%f1%91%e6%98%5a%8d%80&amp;ANCHOR_F=1000000000000000000000000000000000000000000000001600200000006000000000000000000&amp;ANCHOR_T=1000000000000000000000000000000000000000000000001600200000006000000000000000000" TargetMode="External"/><Relationship Id="rId5" Type="http://schemas.openxmlformats.org/officeDocument/2006/relationships/footnotes" Target="footnotes.xml"/><Relationship Id="rId15" Type="http://schemas.openxmlformats.org/officeDocument/2006/relationships/hyperlink" Target="http://law.e-gov.go.jp/cgi-bin/idxrefer.cgi?H_FILE=%8f%ba%93%f1%8e%4f%96%40%88%ea%81%5a%8e%4f&amp;REF_NAME=%91%e6%93%f1%8d%80&amp;ANCHOR_F=1000000000000000000000000000000000000000000000000200000000002000000000000000000&amp;ANCHOR_T=1000000000000000000000000000000000000000000000000200000000002000000000000000000" TargetMode="External"/><Relationship Id="rId10" Type="http://schemas.openxmlformats.org/officeDocument/2006/relationships/hyperlink" Target="http://law.e-gov.go.jp/cgi-bin/idxrefer.cgi?H_FILE=%8f%ba%93%f1%8e%4f%96%40%88%ea%81%5a%8e%4f&amp;REF_NAME=%96%40%91%e6%93%f1%8f%5c%8e%6c%8f%f0%91%e6%93%f1%8d%80&amp;ANCHOR_F=1000000000000000000000000000000000000000000000002400000000002000000000000000000&amp;ANCHOR_T=1000000000000000000000000000000000000000000000002400000000002000000000000000000" TargetMode="External"/><Relationship Id="rId4" Type="http://schemas.openxmlformats.org/officeDocument/2006/relationships/webSettings" Target="webSettings.xml"/><Relationship Id="rId9" Type="http://schemas.openxmlformats.org/officeDocument/2006/relationships/hyperlink" Target="http://www.houko.com/00/01/S23/103.HTM" TargetMode="External"/><Relationship Id="rId14" Type="http://schemas.openxmlformats.org/officeDocument/2006/relationships/hyperlink" Target="http://law.e-gov.go.jp/cgi-bin/idxrefer.cgi?H_FILE=%8f%ba%93%f1%8e%4f%96%40%88%ea%81%5a%8e%4f&amp;REF_NAME=%96%40%91%e6%93%f1%8f%f0%91%e6%88%ea%8d%80&amp;ANCHOR_F=1000000000000000000000000000000000000000000000000200000000001000000000000000000&amp;ANCHOR_T=1000000000000000000000000000000000000000000000000200000000001000000000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6087</Words>
  <Characters>2851</Characters>
  <DocSecurity>0</DocSecurity>
  <Lines>23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vt:lpstr>
      <vt:lpstr>（表）</vt:lpstr>
    </vt:vector>
  </TitlesOfParts>
  <Company/>
  <LinksUpToDate>false</LinksUpToDate>
  <CharactersWithSpaces>8921</CharactersWithSpaces>
  <SharedDoc>false</SharedDoc>
  <HLinks>
    <vt:vector size="54" baseType="variant">
      <vt:variant>
        <vt:i4>3801151</vt:i4>
      </vt:variant>
      <vt:variant>
        <vt:i4>24</vt:i4>
      </vt:variant>
      <vt:variant>
        <vt:i4>0</vt:i4>
      </vt:variant>
      <vt:variant>
        <vt:i4>5</vt:i4>
      </vt:variant>
      <vt:variant>
        <vt:lpwstr>http://law.e-gov.go.jp/cgi-bin/idxrefer.cgi?H_FILE=%8f%ba%93%f1%8e%4f%96%40%88%ea%81%5a%8e%4f&amp;REF_NAME=%91%e6%93%f1%8d%80&amp;ANCHOR_F=1000000000000000000000000000000000000000000000000200000000002000000000000000000&amp;ANCHOR_T=1000000000000000000000000000000000000000000000000200000000002000000000000000000</vt:lpwstr>
      </vt:variant>
      <vt:variant>
        <vt:lpwstr>1000000000000000000000000000000000000000000000000200000000002000000000000000000</vt:lpwstr>
      </vt:variant>
      <vt:variant>
        <vt:i4>3276907</vt:i4>
      </vt:variant>
      <vt:variant>
        <vt:i4>21</vt:i4>
      </vt:variant>
      <vt:variant>
        <vt:i4>0</vt:i4>
      </vt:variant>
      <vt:variant>
        <vt:i4>5</vt:i4>
      </vt:variant>
      <vt:variant>
        <vt:lpwstr>http://law.e-gov.go.jp/cgi-bin/idxrefer.cgi?H_FILE=%8f%ba%93%f1%8e%4f%96%40%88%ea%81%5a%8e%4f&amp;REF_NAME=%96%40%91%e6%93%f1%8f%f0%91%e6%88%ea%8d%80&amp;ANCHOR_F=1000000000000000000000000000000000000000000000000200000000001000000000000000000&amp;ANCHOR_T=1000000000000000000000000000000000000000000000000200000000001000000000000000000</vt:lpwstr>
      </vt:variant>
      <vt:variant>
        <vt:lpwstr>1000000000000000000000000000000000000000000000000200000000001000000000000000000</vt:lpwstr>
      </vt:variant>
      <vt:variant>
        <vt:i4>3342398</vt:i4>
      </vt:variant>
      <vt:variant>
        <vt:i4>18</vt:i4>
      </vt:variant>
      <vt:variant>
        <vt:i4>0</vt:i4>
      </vt:variant>
      <vt:variant>
        <vt:i4>5</vt:i4>
      </vt:variant>
      <vt:variant>
        <vt:lpwstr>http://law.e-gov.go.jp/cgi-bin/idxrefer.cgi?H_FILE=%8f%ba%93%f1%98%5a%96%40%93%f1%8e%4f%8e%b5&amp;REF_NAME=%91%e6%93%f1%8f%f0&amp;ANCHOR_F=1000000000000000000000000000000000000000000000000200000000000000000000000000000&amp;ANCHOR_T=1000000000000000000000000000000000000000000000000200000000000000000000000000000</vt:lpwstr>
      </vt:variant>
      <vt:variant>
        <vt:lpwstr>1000000000000000000000000000000000000000000000000200000000000000000000000000000</vt:lpwstr>
      </vt:variant>
      <vt:variant>
        <vt:i4>3211318</vt:i4>
      </vt:variant>
      <vt:variant>
        <vt:i4>15</vt:i4>
      </vt:variant>
      <vt:variant>
        <vt:i4>0</vt:i4>
      </vt:variant>
      <vt:variant>
        <vt:i4>5</vt:i4>
      </vt:variant>
      <vt:variant>
        <vt:lpwstr>http://law.e-gov.go.jp/cgi-bin/idxrefer.cgi?H_FILE=%8f%ba%93%f1%98%5a%96%40%93%f1%8e%4f%8e%b5&amp;REF_NAME=%90%c5%97%9d%8e%6d%96%40&amp;ANCHOR_F=&amp;ANCHOR_T=</vt:lpwstr>
      </vt:variant>
      <vt:variant>
        <vt:lpwstr/>
      </vt:variant>
      <vt:variant>
        <vt:i4>1441830</vt:i4>
      </vt:variant>
      <vt:variant>
        <vt:i4>12</vt:i4>
      </vt:variant>
      <vt:variant>
        <vt:i4>0</vt:i4>
      </vt:variant>
      <vt:variant>
        <vt:i4>5</vt:i4>
      </vt:variant>
      <vt:variant>
        <vt:lpwstr>http://law.e-gov.go.jp/cgi-bin/idxrefer.cgi?H_FILE=%8f%ba%93%f1%8e%4f%96%40%88%ea%81%5a%8e%4f&amp;REF_NAME=%96%40%91%e6%8f%5c%98%5a%8f%f0%82%cc%93%f1%91%e6%98%5a%8d%80&amp;ANCHOR_F=1000000000000000000000000000000000000000000000001600200000006000000000000000000&amp;ANCHOR_T=1000000000000000000000000000000000000000000000001600200000006000000000000000000</vt:lpwstr>
      </vt:variant>
      <vt:variant>
        <vt:lpwstr>1000000000000000000000000000000000000000000000001600200000006000000000000000000</vt:lpwstr>
      </vt:variant>
      <vt:variant>
        <vt:i4>3145848</vt:i4>
      </vt:variant>
      <vt:variant>
        <vt:i4>9</vt:i4>
      </vt:variant>
      <vt:variant>
        <vt:i4>0</vt:i4>
      </vt:variant>
      <vt:variant>
        <vt:i4>5</vt:i4>
      </vt:variant>
      <vt:variant>
        <vt:lpwstr>http://law.e-gov.go.jp/cgi-bin/idxrefer.cgi?H_FILE=%8f%ba%93%f1%8e%4f%96%40%88%ea%81%5a%8e%4f&amp;REF_NAME=%96%40%91%e6%93%f1%8f%5c%8e%6c%8f%f0%91%e6%93%f1%8d%80&amp;ANCHOR_F=1000000000000000000000000000000000000000000000002400000000002000000000000000000&amp;ANCHOR_T=1000000000000000000000000000000000000000000000002400000000002000000000000000000</vt:lpwstr>
      </vt:variant>
      <vt:variant>
        <vt:lpwstr>1000000000000000000000000000000000000000000000002400000000002000000000000000000</vt:lpwstr>
      </vt:variant>
      <vt:variant>
        <vt:i4>917586</vt:i4>
      </vt:variant>
      <vt:variant>
        <vt:i4>6</vt:i4>
      </vt:variant>
      <vt:variant>
        <vt:i4>0</vt:i4>
      </vt:variant>
      <vt:variant>
        <vt:i4>5</vt:i4>
      </vt:variant>
      <vt:variant>
        <vt:lpwstr>http://www.houko.com/00/01/S23/103.HTM</vt:lpwstr>
      </vt:variant>
      <vt:variant>
        <vt:lpwstr>002</vt:lpwstr>
      </vt:variant>
      <vt:variant>
        <vt:i4>917586</vt:i4>
      </vt:variant>
      <vt:variant>
        <vt:i4>3</vt:i4>
      </vt:variant>
      <vt:variant>
        <vt:i4>0</vt:i4>
      </vt:variant>
      <vt:variant>
        <vt:i4>5</vt:i4>
      </vt:variant>
      <vt:variant>
        <vt:lpwstr>http://www.houko.com/00/01/S23/103.HTM</vt:lpwstr>
      </vt:variant>
      <vt:variant>
        <vt:lpwstr>002</vt:lpwstr>
      </vt:variant>
      <vt:variant>
        <vt:i4>917586</vt:i4>
      </vt:variant>
      <vt:variant>
        <vt:i4>0</vt:i4>
      </vt:variant>
      <vt:variant>
        <vt:i4>0</vt:i4>
      </vt:variant>
      <vt:variant>
        <vt:i4>5</vt:i4>
      </vt:variant>
      <vt:variant>
        <vt:lpwstr>http://www.houko.com/00/01/S23/103.HTM</vt:lpwstr>
      </vt:variant>
      <vt:variant>
        <vt:lpwstr>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2023-08-10T06:53:00Z</cp:lastPrinted>
  <dcterms:created xsi:type="dcterms:W3CDTF">2025-06-02T02:39:00Z</dcterms:created>
  <dcterms:modified xsi:type="dcterms:W3CDTF">2025-06-05T05:21:00Z</dcterms:modified>
</cp:coreProperties>
</file>